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D96" w:rsidRPr="009E76FB" w:rsidRDefault="00B02D96" w:rsidP="00B02D96">
      <w:pPr>
        <w:jc w:val="center"/>
        <w:rPr>
          <w:b/>
          <w:sz w:val="26"/>
          <w:szCs w:val="26"/>
        </w:rPr>
      </w:pPr>
    </w:p>
    <w:p w:rsidR="003F1143" w:rsidRPr="009E76FB" w:rsidRDefault="00F6777B" w:rsidP="00D73568">
      <w:pPr>
        <w:jc w:val="center"/>
        <w:rPr>
          <w:sz w:val="26"/>
          <w:szCs w:val="26"/>
        </w:rPr>
        <w:sectPr w:rsidR="003F1143" w:rsidRPr="009E76FB" w:rsidSect="006C2EB1">
          <w:type w:val="continuous"/>
          <w:pgSz w:w="11900" w:h="16840"/>
          <w:pgMar w:top="1134" w:right="850" w:bottom="1134" w:left="1701" w:header="720" w:footer="720" w:gutter="0"/>
          <w:cols w:space="720"/>
          <w:docGrid w:linePitch="299"/>
        </w:sectPr>
      </w:pPr>
      <w:r w:rsidRPr="00F6777B">
        <w:rPr>
          <w:noProof/>
          <w:sz w:val="26"/>
          <w:szCs w:val="26"/>
          <w:lang w:eastAsia="ru-RU"/>
        </w:rPr>
        <w:drawing>
          <wp:inline distT="0" distB="0" distL="0" distR="0">
            <wp:extent cx="5859145" cy="8190955"/>
            <wp:effectExtent l="0" t="0" r="0" b="0"/>
            <wp:docPr id="2" name="Рисунок 2" descr="C:\Users\Сварка\Desktop\Максим\1_PDF Scanner 210324 7.3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Максим\1_PDF Scanner 210324 7.34.1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84" t="1473" b="1102"/>
                    <a:stretch/>
                  </pic:blipFill>
                  <pic:spPr bwMode="auto">
                    <a:xfrm>
                      <a:off x="0" y="0"/>
                      <a:ext cx="5860399" cy="819270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B02D96" w:rsidRPr="009E76FB" w:rsidRDefault="00B02D96" w:rsidP="00B02D96">
      <w:pPr>
        <w:rPr>
          <w:sz w:val="26"/>
          <w:szCs w:val="26"/>
        </w:rPr>
      </w:pPr>
      <w:r w:rsidRPr="009E76FB">
        <w:rPr>
          <w:sz w:val="26"/>
          <w:szCs w:val="26"/>
        </w:rPr>
        <w:lastRenderedPageBreak/>
        <w:t>Методические указания разработаны на основе:</w:t>
      </w:r>
    </w:p>
    <w:p w:rsidR="00B02D96" w:rsidRDefault="00A77948" w:rsidP="006C2EB1">
      <w:pPr>
        <w:rPr>
          <w:sz w:val="26"/>
          <w:szCs w:val="26"/>
        </w:rPr>
      </w:pPr>
      <w:r w:rsidRPr="00A77948">
        <w:rPr>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входит в укрупненную группу 15.00.00 Машиностроение, на основании Приказа от 15.10.2023 N 863;</w:t>
      </w:r>
    </w:p>
    <w:p w:rsidR="00A77948" w:rsidRPr="009E76FB" w:rsidRDefault="00A77948" w:rsidP="006C2EB1">
      <w:pPr>
        <w:rPr>
          <w:b/>
          <w:i/>
          <w:sz w:val="26"/>
          <w:szCs w:val="26"/>
        </w:rPr>
      </w:pPr>
    </w:p>
    <w:p w:rsidR="00B02D96" w:rsidRPr="009E76FB" w:rsidRDefault="00B02D96" w:rsidP="006C2EB1">
      <w:pPr>
        <w:adjustRightInd w:val="0"/>
        <w:rPr>
          <w:sz w:val="26"/>
          <w:szCs w:val="26"/>
        </w:rPr>
      </w:pPr>
      <w:r w:rsidRPr="009E76FB">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A77948">
        <w:rPr>
          <w:sz w:val="26"/>
          <w:szCs w:val="26"/>
        </w:rPr>
        <w:t>4</w:t>
      </w:r>
      <w:r w:rsidRPr="009E76FB">
        <w:rPr>
          <w:sz w:val="26"/>
          <w:szCs w:val="26"/>
        </w:rPr>
        <w:t xml:space="preserve"> г.</w:t>
      </w:r>
    </w:p>
    <w:p w:rsidR="00B02D96" w:rsidRPr="009E76FB" w:rsidRDefault="00B02D96" w:rsidP="006C2EB1">
      <w:pPr>
        <w:adjustRightInd w:val="0"/>
        <w:rPr>
          <w:sz w:val="26"/>
          <w:szCs w:val="26"/>
        </w:rPr>
      </w:pPr>
    </w:p>
    <w:p w:rsidR="006C2EB1" w:rsidRDefault="006C2EB1" w:rsidP="006C2EB1">
      <w:pPr>
        <w:rPr>
          <w:sz w:val="26"/>
          <w:szCs w:val="26"/>
        </w:rPr>
      </w:pPr>
      <w:bookmarkStart w:id="1" w:name="_Hlk95057038"/>
      <w:r w:rsidRPr="00A77948">
        <w:rPr>
          <w:sz w:val="26"/>
          <w:szCs w:val="26"/>
        </w:rPr>
        <w:t xml:space="preserve">- рабочей программы </w:t>
      </w:r>
      <w:r w:rsidR="0083556C" w:rsidRPr="00A77948">
        <w:rPr>
          <w:sz w:val="26"/>
          <w:szCs w:val="26"/>
        </w:rPr>
        <w:t xml:space="preserve">ПМ. 03 </w:t>
      </w:r>
      <w:r w:rsidR="00A77948" w:rsidRPr="00A77948">
        <w:rPr>
          <w:sz w:val="26"/>
          <w:szCs w:val="26"/>
        </w:rPr>
        <w:t>«Выполнение ручной дуговой сварки (наплавки) неплавящимся электродом в защитном газе»</w:t>
      </w:r>
      <w:r w:rsidRPr="00A77948">
        <w:rPr>
          <w:sz w:val="26"/>
          <w:szCs w:val="26"/>
        </w:rPr>
        <w:t>,</w:t>
      </w:r>
      <w:r w:rsidRPr="009E76FB">
        <w:rPr>
          <w:sz w:val="26"/>
          <w:szCs w:val="26"/>
        </w:rPr>
        <w:t xml:space="preserve"> 202</w:t>
      </w:r>
      <w:r w:rsidR="00A77948">
        <w:rPr>
          <w:sz w:val="26"/>
          <w:szCs w:val="26"/>
        </w:rPr>
        <w:t>4</w:t>
      </w:r>
      <w:r w:rsidRPr="009E76FB">
        <w:rPr>
          <w:sz w:val="26"/>
          <w:szCs w:val="26"/>
        </w:rPr>
        <w:t xml:space="preserve"> г.</w:t>
      </w:r>
    </w:p>
    <w:p w:rsidR="006C2EB1" w:rsidRPr="009E76FB" w:rsidRDefault="006C2EB1" w:rsidP="006C2EB1">
      <w:pPr>
        <w:rPr>
          <w:sz w:val="26"/>
          <w:szCs w:val="26"/>
        </w:rPr>
      </w:pPr>
    </w:p>
    <w:p w:rsidR="00B02D96" w:rsidRPr="009E76FB" w:rsidRDefault="00B02D96" w:rsidP="006C2EB1">
      <w:pPr>
        <w:spacing w:after="200"/>
        <w:rPr>
          <w:sz w:val="26"/>
          <w:szCs w:val="26"/>
          <w:lang w:bidi="ru-RU"/>
        </w:rPr>
      </w:pPr>
      <w:r w:rsidRPr="009E76FB">
        <w:rPr>
          <w:sz w:val="26"/>
          <w:szCs w:val="26"/>
          <w:lang w:bidi="ru-RU"/>
        </w:rPr>
        <w:t xml:space="preserve">- </w:t>
      </w:r>
      <w:bookmarkStart w:id="2" w:name="_Hlk95057140"/>
      <w:r w:rsidRPr="009E76FB">
        <w:rPr>
          <w:sz w:val="26"/>
          <w:szCs w:val="26"/>
          <w:lang w:bidi="ru-RU"/>
        </w:rPr>
        <w:t xml:space="preserve">рабочей программы воспитания </w:t>
      </w:r>
      <w:bookmarkEnd w:id="2"/>
      <w:r w:rsidRPr="009E76FB">
        <w:rPr>
          <w:sz w:val="26"/>
          <w:szCs w:val="26"/>
          <w:lang w:bidi="ru-RU"/>
        </w:rPr>
        <w:t>по профессии</w:t>
      </w:r>
      <w:bookmarkEnd w:id="1"/>
      <w:r w:rsidRPr="009E76FB">
        <w:rPr>
          <w:sz w:val="26"/>
          <w:szCs w:val="26"/>
          <w:lang w:bidi="ru-RU"/>
        </w:rPr>
        <w:t xml:space="preserve"> 15.01.05. Сварщик (ручной и частично механизированной сварки (наплавки), 202</w:t>
      </w:r>
      <w:r w:rsidR="00A77948">
        <w:rPr>
          <w:sz w:val="26"/>
          <w:szCs w:val="26"/>
          <w:lang w:bidi="ru-RU"/>
        </w:rPr>
        <w:t>4</w:t>
      </w:r>
      <w:r w:rsidRPr="009E76FB">
        <w:rPr>
          <w:sz w:val="26"/>
          <w:szCs w:val="26"/>
          <w:lang w:bidi="ru-RU"/>
        </w:rPr>
        <w:t xml:space="preserve"> г.</w:t>
      </w:r>
    </w:p>
    <w:p w:rsidR="00B02D96" w:rsidRPr="009E76FB" w:rsidRDefault="00B02D96" w:rsidP="00B02D96">
      <w:pPr>
        <w:adjustRightInd w:val="0"/>
        <w:ind w:left="-142" w:firstLine="142"/>
        <w:rPr>
          <w:sz w:val="26"/>
          <w:szCs w:val="26"/>
        </w:rPr>
      </w:pPr>
    </w:p>
    <w:p w:rsidR="00B02D96" w:rsidRPr="009E76FB" w:rsidRDefault="00B02D96" w:rsidP="00B02D96">
      <w:pPr>
        <w:rPr>
          <w:sz w:val="26"/>
          <w:szCs w:val="26"/>
        </w:rPr>
      </w:pPr>
    </w:p>
    <w:p w:rsidR="00B02D96" w:rsidRPr="009E76FB" w:rsidRDefault="00B02D96" w:rsidP="00B02D96">
      <w:pPr>
        <w:rPr>
          <w:sz w:val="26"/>
          <w:szCs w:val="26"/>
          <w:u w:val="single"/>
        </w:rPr>
      </w:pPr>
      <w:r w:rsidRPr="009E76FB">
        <w:rPr>
          <w:b/>
          <w:sz w:val="26"/>
          <w:szCs w:val="26"/>
          <w:u w:val="single"/>
        </w:rPr>
        <w:t xml:space="preserve">Организация - разработчик: </w:t>
      </w:r>
      <w:r w:rsidRPr="009E76FB">
        <w:rPr>
          <w:sz w:val="26"/>
          <w:szCs w:val="26"/>
          <w:u w:val="single"/>
        </w:rPr>
        <w:t>ГАПОУ «Казанский политехнический колледж»</w:t>
      </w:r>
    </w:p>
    <w:p w:rsidR="00B02D96" w:rsidRPr="009E76FB" w:rsidRDefault="00B02D96" w:rsidP="00B02D96">
      <w:pPr>
        <w:rPr>
          <w:sz w:val="26"/>
          <w:szCs w:val="26"/>
        </w:rPr>
      </w:pPr>
    </w:p>
    <w:p w:rsidR="006C2EB1" w:rsidRPr="006C11D6" w:rsidRDefault="0083556C" w:rsidP="006C2EB1">
      <w:pPr>
        <w:rPr>
          <w:b/>
          <w:sz w:val="26"/>
          <w:szCs w:val="26"/>
          <w:u w:val="single"/>
        </w:rPr>
      </w:pPr>
      <w:r>
        <w:rPr>
          <w:color w:val="000000"/>
          <w:sz w:val="26"/>
          <w:szCs w:val="26"/>
        </w:rPr>
        <w:t xml:space="preserve"> </w:t>
      </w:r>
    </w:p>
    <w:p w:rsidR="003F1143" w:rsidRPr="009E76FB" w:rsidRDefault="003F1143">
      <w:pPr>
        <w:pStyle w:val="a3"/>
        <w:rPr>
          <w:sz w:val="26"/>
          <w:szCs w:val="26"/>
        </w:rPr>
      </w:pPr>
    </w:p>
    <w:p w:rsidR="003F1143" w:rsidRPr="009E76FB" w:rsidRDefault="003F1143">
      <w:pPr>
        <w:pStyle w:val="a3"/>
        <w:rPr>
          <w:sz w:val="26"/>
          <w:szCs w:val="26"/>
        </w:rPr>
      </w:pPr>
    </w:p>
    <w:p w:rsidR="006C2EB1" w:rsidRDefault="006C2EB1">
      <w:pPr>
        <w:rPr>
          <w:sz w:val="26"/>
          <w:szCs w:val="26"/>
        </w:rPr>
      </w:pPr>
      <w:r>
        <w:rPr>
          <w:sz w:val="26"/>
          <w:szCs w:val="26"/>
        </w:rPr>
        <w:br w:type="page"/>
      </w:r>
    </w:p>
    <w:p w:rsidR="006C2EB1" w:rsidRPr="00B94BA7" w:rsidRDefault="006C2EB1" w:rsidP="006C2EB1">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6C2EB1" w:rsidRPr="00B94BA7" w:rsidRDefault="006C2EB1" w:rsidP="006C2EB1">
      <w:pPr>
        <w:jc w:val="both"/>
        <w:rPr>
          <w:sz w:val="26"/>
          <w:szCs w:val="26"/>
        </w:rPr>
      </w:pPr>
    </w:p>
    <w:p w:rsidR="006C2EB1" w:rsidRPr="00B94BA7" w:rsidRDefault="006C2EB1" w:rsidP="006C2EB1">
      <w:pPr>
        <w:pStyle w:val="12"/>
        <w:numPr>
          <w:ilvl w:val="0"/>
          <w:numId w:val="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6C2EB1" w:rsidRPr="00B94BA7" w:rsidRDefault="006C2EB1" w:rsidP="006C2EB1">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6C2EB1" w:rsidRPr="00B94BA7" w:rsidRDefault="006C2EB1" w:rsidP="006C2EB1">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6C2EB1" w:rsidRPr="00B94BA7" w:rsidRDefault="006C2EB1" w:rsidP="006C2EB1">
      <w:pPr>
        <w:pStyle w:val="a5"/>
        <w:widowControl/>
        <w:numPr>
          <w:ilvl w:val="0"/>
          <w:numId w:val="9"/>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6C2EB1" w:rsidRPr="009355FE" w:rsidRDefault="006C2EB1" w:rsidP="006C2EB1">
      <w:pPr>
        <w:rPr>
          <w:rFonts w:ascii="Arial" w:hAnsi="Arial" w:cs="Arial"/>
          <w:color w:val="000000"/>
          <w:sz w:val="26"/>
          <w:szCs w:val="26"/>
          <w:lang w:eastAsia="ru-RU"/>
        </w:rPr>
      </w:pPr>
      <w:r w:rsidRPr="00B94BA7">
        <w:rPr>
          <w:sz w:val="26"/>
          <w:szCs w:val="26"/>
        </w:rPr>
        <w:t>Приложение 1</w:t>
      </w:r>
    </w:p>
    <w:p w:rsidR="006C2EB1" w:rsidRPr="006C11D6" w:rsidRDefault="006C2EB1" w:rsidP="006C2EB1">
      <w:pPr>
        <w:pStyle w:val="a3"/>
        <w:rPr>
          <w:sz w:val="26"/>
          <w:szCs w:val="26"/>
        </w:rPr>
      </w:pPr>
    </w:p>
    <w:p w:rsidR="003F1143" w:rsidRPr="009E76FB" w:rsidRDefault="003F1143">
      <w:pPr>
        <w:pStyle w:val="a3"/>
        <w:rPr>
          <w:sz w:val="26"/>
          <w:szCs w:val="26"/>
        </w:rPr>
      </w:pPr>
    </w:p>
    <w:p w:rsidR="003F1143" w:rsidRPr="009E76FB" w:rsidRDefault="003F1143" w:rsidP="00B02D96">
      <w:pPr>
        <w:ind w:right="677"/>
        <w:rPr>
          <w:sz w:val="26"/>
          <w:szCs w:val="26"/>
        </w:rPr>
        <w:sectPr w:rsidR="003F1143" w:rsidRPr="009E76FB" w:rsidSect="006C2EB1">
          <w:pgSz w:w="11910" w:h="16840"/>
          <w:pgMar w:top="1134" w:right="850" w:bottom="1134" w:left="1701" w:header="720" w:footer="720" w:gutter="0"/>
          <w:cols w:space="720"/>
          <w:docGrid w:linePitch="299"/>
        </w:sectPr>
      </w:pPr>
    </w:p>
    <w:p w:rsidR="003F1143" w:rsidRPr="009E76FB" w:rsidRDefault="00B02D96" w:rsidP="006C2EB1">
      <w:pPr>
        <w:pStyle w:val="a3"/>
        <w:numPr>
          <w:ilvl w:val="0"/>
          <w:numId w:val="1"/>
        </w:numPr>
        <w:jc w:val="center"/>
        <w:rPr>
          <w:b/>
          <w:sz w:val="26"/>
          <w:szCs w:val="26"/>
        </w:rPr>
      </w:pPr>
      <w:r w:rsidRPr="009E76FB">
        <w:rPr>
          <w:b/>
          <w:sz w:val="26"/>
          <w:szCs w:val="26"/>
        </w:rPr>
        <w:lastRenderedPageBreak/>
        <w:t>Пояснительная записка</w:t>
      </w:r>
    </w:p>
    <w:p w:rsidR="00B02D96" w:rsidRPr="009E76FB" w:rsidRDefault="00B02D96" w:rsidP="00B02D96">
      <w:pPr>
        <w:pStyle w:val="a3"/>
        <w:ind w:left="720"/>
        <w:rPr>
          <w:b/>
          <w:sz w:val="26"/>
          <w:szCs w:val="26"/>
        </w:rPr>
      </w:pPr>
    </w:p>
    <w:p w:rsidR="00B02D96" w:rsidRPr="009E76FB" w:rsidRDefault="00B02D96" w:rsidP="006C2EB1">
      <w:pPr>
        <w:pStyle w:val="a5"/>
        <w:adjustRightInd w:val="0"/>
        <w:ind w:left="0" w:firstLine="720"/>
        <w:jc w:val="both"/>
        <w:rPr>
          <w:sz w:val="26"/>
          <w:szCs w:val="26"/>
        </w:rPr>
      </w:pPr>
      <w:r w:rsidRPr="009E76FB">
        <w:rPr>
          <w:sz w:val="26"/>
          <w:szCs w:val="26"/>
        </w:rPr>
        <w:t xml:space="preserve">Методические рекомендации разработаны для оказания помощи обучающимся при выполнении </w:t>
      </w:r>
      <w:r w:rsidR="00CC030F" w:rsidRPr="009E76FB">
        <w:rPr>
          <w:sz w:val="26"/>
          <w:szCs w:val="26"/>
        </w:rPr>
        <w:t>самостоятельной работы</w:t>
      </w:r>
      <w:r w:rsidRPr="009E76FB">
        <w:rPr>
          <w:sz w:val="26"/>
          <w:szCs w:val="26"/>
        </w:rPr>
        <w:t xml:space="preserve"> по дисциплине</w:t>
      </w:r>
      <w:r w:rsidRPr="009E76FB">
        <w:rPr>
          <w:rStyle w:val="210pt"/>
          <w:rFonts w:eastAsia="Calibri"/>
          <w:b/>
          <w:sz w:val="26"/>
          <w:szCs w:val="26"/>
        </w:rPr>
        <w:t xml:space="preserve"> </w:t>
      </w:r>
      <w:r w:rsidR="00731F0B" w:rsidRPr="009E76FB">
        <w:rPr>
          <w:b/>
          <w:sz w:val="26"/>
          <w:szCs w:val="26"/>
        </w:rPr>
        <w:t>ПМ.05</w:t>
      </w:r>
      <w:r w:rsidRPr="009E76FB">
        <w:rPr>
          <w:b/>
          <w:sz w:val="26"/>
          <w:szCs w:val="26"/>
        </w:rPr>
        <w:t xml:space="preserve"> </w:t>
      </w:r>
      <w:r w:rsidR="00731F0B" w:rsidRPr="009E76FB">
        <w:rPr>
          <w:b/>
          <w:bCs/>
          <w:sz w:val="26"/>
          <w:szCs w:val="26"/>
        </w:rPr>
        <w:t>Газовая сварка (наплавка)</w:t>
      </w:r>
      <w:r w:rsidRPr="009E76FB">
        <w:rPr>
          <w:rStyle w:val="210pt"/>
          <w:rFonts w:eastAsia="Calibri"/>
          <w:sz w:val="26"/>
          <w:szCs w:val="26"/>
        </w:rPr>
        <w:t xml:space="preserve">, </w:t>
      </w:r>
      <w:r w:rsidRPr="009E76FB">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9E76FB" w:rsidRDefault="00B02D96" w:rsidP="006C2EB1">
      <w:pPr>
        <w:pStyle w:val="a5"/>
        <w:ind w:left="0" w:firstLine="466"/>
        <w:jc w:val="both"/>
        <w:rPr>
          <w:sz w:val="26"/>
          <w:szCs w:val="26"/>
        </w:rPr>
      </w:pPr>
      <w:r w:rsidRPr="009E76FB">
        <w:rPr>
          <w:sz w:val="26"/>
          <w:szCs w:val="26"/>
        </w:rPr>
        <w:t xml:space="preserve"> В результате выполнения </w:t>
      </w:r>
      <w:r w:rsidR="00CC030F" w:rsidRPr="009E76FB">
        <w:rPr>
          <w:sz w:val="26"/>
          <w:szCs w:val="26"/>
        </w:rPr>
        <w:t xml:space="preserve">самостоятельной работы </w:t>
      </w:r>
      <w:r w:rsidRPr="009E76FB">
        <w:rPr>
          <w:sz w:val="26"/>
          <w:szCs w:val="26"/>
        </w:rPr>
        <w:t>у обучающегося формир</w:t>
      </w:r>
      <w:r w:rsidR="006C2EB1">
        <w:rPr>
          <w:sz w:val="26"/>
          <w:szCs w:val="26"/>
        </w:rPr>
        <w:t xml:space="preserve">уются и закрепляются следующие </w:t>
      </w:r>
      <w:r w:rsidRPr="009E76FB">
        <w:rPr>
          <w:b/>
          <w:bCs/>
          <w:sz w:val="26"/>
          <w:szCs w:val="26"/>
        </w:rPr>
        <w:t>знания:</w:t>
      </w:r>
    </w:p>
    <w:p w:rsidR="0083556C" w:rsidRPr="0083556C" w:rsidRDefault="0083556C" w:rsidP="0083556C">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83556C">
        <w:rPr>
          <w:sz w:val="26"/>
          <w:szCs w:val="26"/>
        </w:rPr>
        <w:t xml:space="preserve">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  </w:t>
      </w:r>
    </w:p>
    <w:p w:rsidR="0083556C" w:rsidRPr="0083556C" w:rsidRDefault="0083556C" w:rsidP="0083556C">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83556C">
        <w:rPr>
          <w:sz w:val="26"/>
          <w:szCs w:val="26"/>
        </w:rPr>
        <w:t xml:space="preserve">основные группы и марки материалов, свариваемых ручной дуговой сваркой (наплавкой) неплавящимся электродом в защитном газе; </w:t>
      </w:r>
    </w:p>
    <w:p w:rsidR="0083556C" w:rsidRPr="0083556C" w:rsidRDefault="0083556C" w:rsidP="0083556C">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83556C">
        <w:rPr>
          <w:sz w:val="26"/>
          <w:szCs w:val="26"/>
        </w:rPr>
        <w:t xml:space="preserve">сварочные (наплавочные) материалы для ручной дуговой сварки (наплавки) неплавящимся электродом в защитном газе; </w:t>
      </w:r>
    </w:p>
    <w:p w:rsidR="0083556C" w:rsidRPr="0083556C" w:rsidRDefault="0083556C" w:rsidP="0083556C">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83556C">
        <w:rPr>
          <w:sz w:val="26"/>
          <w:szCs w:val="26"/>
        </w:rPr>
        <w:t xml:space="preserve">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 основные типы и устройства для возбуждения и стабилизации сварочной дуги (сварочные осцилляторы); </w:t>
      </w:r>
    </w:p>
    <w:p w:rsidR="0083556C" w:rsidRPr="0083556C" w:rsidRDefault="0083556C" w:rsidP="0083556C">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83556C">
        <w:rPr>
          <w:sz w:val="26"/>
          <w:szCs w:val="26"/>
        </w:rPr>
        <w:t xml:space="preserve">правила эксплуатации газовых баллонов; </w:t>
      </w:r>
    </w:p>
    <w:p w:rsidR="0083556C" w:rsidRPr="0083556C" w:rsidRDefault="0083556C" w:rsidP="0083556C">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83556C">
        <w:rPr>
          <w:sz w:val="26"/>
          <w:szCs w:val="26"/>
        </w:rPr>
        <w:t xml:space="preserve">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 </w:t>
      </w:r>
    </w:p>
    <w:p w:rsidR="0083556C" w:rsidRPr="0083556C" w:rsidRDefault="0083556C" w:rsidP="0083556C">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6"/>
          <w:szCs w:val="26"/>
        </w:rPr>
      </w:pPr>
      <w:r w:rsidRPr="0083556C">
        <w:rPr>
          <w:sz w:val="26"/>
          <w:szCs w:val="26"/>
        </w:rPr>
        <w:t>причины возникновения дефектов сварных швов, способы их предупреждения и исправления при ручной дуговой сварке (наплавке) неплавящимся электродом в защитном газе;</w:t>
      </w:r>
    </w:p>
    <w:p w:rsidR="00731F0B" w:rsidRPr="009E76FB" w:rsidRDefault="00731F0B" w:rsidP="0083556C">
      <w:pPr>
        <w:widowControl/>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color w:val="000000"/>
          <w:sz w:val="26"/>
          <w:szCs w:val="26"/>
        </w:rPr>
      </w:pPr>
    </w:p>
    <w:p w:rsidR="008265D5" w:rsidRPr="009E76FB" w:rsidRDefault="006C2EB1" w:rsidP="008265D5">
      <w:pPr>
        <w:ind w:firstLine="720"/>
        <w:rPr>
          <w:sz w:val="26"/>
          <w:szCs w:val="26"/>
        </w:rPr>
      </w:pPr>
      <w:r w:rsidRPr="009E76FB">
        <w:rPr>
          <w:sz w:val="26"/>
          <w:szCs w:val="26"/>
        </w:rPr>
        <w:t>В результате выполнения самостоятельной работы у обучающегося формир</w:t>
      </w:r>
      <w:r>
        <w:rPr>
          <w:sz w:val="26"/>
          <w:szCs w:val="26"/>
        </w:rPr>
        <w:t xml:space="preserve">уются и закрепляются следующие </w:t>
      </w:r>
      <w:r w:rsidR="008265D5" w:rsidRPr="009E76FB">
        <w:rPr>
          <w:b/>
          <w:bCs/>
          <w:sz w:val="26"/>
          <w:szCs w:val="26"/>
        </w:rPr>
        <w:t>умения:</w:t>
      </w:r>
    </w:p>
    <w:p w:rsidR="0083556C" w:rsidRPr="0083556C" w:rsidRDefault="0083556C" w:rsidP="0083556C">
      <w:pPr>
        <w:pStyle w:val="a5"/>
        <w:numPr>
          <w:ilvl w:val="0"/>
          <w:numId w:val="25"/>
        </w:numPr>
        <w:tabs>
          <w:tab w:val="left" w:pos="426"/>
        </w:tabs>
        <w:ind w:left="0" w:firstLine="0"/>
        <w:jc w:val="both"/>
        <w:rPr>
          <w:sz w:val="26"/>
          <w:szCs w:val="26"/>
        </w:rPr>
      </w:pPr>
      <w:r w:rsidRPr="0083556C">
        <w:rPr>
          <w:sz w:val="26"/>
          <w:szCs w:val="26"/>
        </w:rPr>
        <w:t xml:space="preserve">проверять работоспособность и исправность оборудования для ручной дуговой сварки (наплавки) неплавящимся электродом в защитном газе; </w:t>
      </w:r>
    </w:p>
    <w:p w:rsidR="0083556C" w:rsidRPr="0083556C" w:rsidRDefault="0083556C" w:rsidP="0083556C">
      <w:pPr>
        <w:pStyle w:val="a5"/>
        <w:numPr>
          <w:ilvl w:val="0"/>
          <w:numId w:val="25"/>
        </w:numPr>
        <w:tabs>
          <w:tab w:val="left" w:pos="426"/>
        </w:tabs>
        <w:ind w:left="0" w:firstLine="0"/>
        <w:jc w:val="both"/>
        <w:rPr>
          <w:sz w:val="26"/>
          <w:szCs w:val="26"/>
        </w:rPr>
      </w:pPr>
      <w:r w:rsidRPr="0083556C">
        <w:rPr>
          <w:sz w:val="26"/>
          <w:szCs w:val="26"/>
        </w:rPr>
        <w:t xml:space="preserve">настраивать сварочное оборудование для ручной дуговой сварки (наплавки) неплавящимся электродом в защитном газе; </w:t>
      </w:r>
    </w:p>
    <w:p w:rsidR="0083556C" w:rsidRPr="0083556C" w:rsidRDefault="0083556C" w:rsidP="0083556C">
      <w:pPr>
        <w:pStyle w:val="a5"/>
        <w:numPr>
          <w:ilvl w:val="0"/>
          <w:numId w:val="25"/>
        </w:numPr>
        <w:tabs>
          <w:tab w:val="left" w:pos="426"/>
        </w:tabs>
        <w:ind w:left="0" w:firstLine="0"/>
        <w:jc w:val="both"/>
        <w:rPr>
          <w:sz w:val="26"/>
          <w:szCs w:val="26"/>
        </w:rPr>
      </w:pPr>
      <w:r w:rsidRPr="0083556C">
        <w:rPr>
          <w:sz w:val="26"/>
          <w:szCs w:val="26"/>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p w:rsidR="006C2EB1" w:rsidRPr="006C2EB1" w:rsidRDefault="006C2EB1" w:rsidP="006C2EB1">
      <w:pPr>
        <w:ind w:firstLine="709"/>
        <w:jc w:val="both"/>
        <w:rPr>
          <w:sz w:val="26"/>
          <w:szCs w:val="26"/>
        </w:rPr>
      </w:pPr>
      <w:r w:rsidRPr="006C2EB1">
        <w:rPr>
          <w:sz w:val="26"/>
          <w:szCs w:val="26"/>
        </w:rPr>
        <w:t>Выполнение практических за</w:t>
      </w:r>
      <w:r w:rsidR="0083556C">
        <w:rPr>
          <w:sz w:val="26"/>
          <w:szCs w:val="26"/>
        </w:rPr>
        <w:t xml:space="preserve">даний обучающимся способствует овладению следующими общими </w:t>
      </w:r>
      <w:r w:rsidRPr="006C2EB1">
        <w:rPr>
          <w:sz w:val="26"/>
          <w:szCs w:val="26"/>
        </w:rPr>
        <w:t xml:space="preserve">и </w:t>
      </w:r>
      <w:r w:rsidRPr="006C2EB1">
        <w:rPr>
          <w:rFonts w:eastAsia="SimSun"/>
          <w:color w:val="000000"/>
          <w:sz w:val="26"/>
          <w:szCs w:val="26"/>
          <w:lang w:eastAsia="zh-CN"/>
        </w:rPr>
        <w:t xml:space="preserve">профессиональными </w:t>
      </w:r>
      <w:r w:rsidRPr="006C2EB1">
        <w:rPr>
          <w:sz w:val="26"/>
          <w:szCs w:val="26"/>
        </w:rPr>
        <w:t>компетенциями, личностными результатами в соответствии с рабочей программой воспитания:</w:t>
      </w:r>
    </w:p>
    <w:p w:rsidR="006C2EB1" w:rsidRPr="006C2EB1" w:rsidRDefault="006C2EB1" w:rsidP="006C2EB1">
      <w:pPr>
        <w:jc w:val="both"/>
        <w:rPr>
          <w:sz w:val="26"/>
          <w:szCs w:val="26"/>
        </w:rPr>
      </w:pPr>
    </w:p>
    <w:tbl>
      <w:tblPr>
        <w:tblStyle w:val="ae"/>
        <w:tblW w:w="0" w:type="auto"/>
        <w:tblLook w:val="04A0" w:firstRow="1" w:lastRow="0" w:firstColumn="1" w:lastColumn="0" w:noHBand="0" w:noVBand="1"/>
      </w:tblPr>
      <w:tblGrid>
        <w:gridCol w:w="1242"/>
        <w:gridCol w:w="8103"/>
      </w:tblGrid>
      <w:tr w:rsidR="006C2EB1" w:rsidRPr="00B94BA7" w:rsidTr="0083556C">
        <w:tc>
          <w:tcPr>
            <w:tcW w:w="1242" w:type="dxa"/>
          </w:tcPr>
          <w:p w:rsidR="006C2EB1" w:rsidRPr="00B94BA7" w:rsidRDefault="006C2EB1" w:rsidP="0083556C">
            <w:pPr>
              <w:jc w:val="both"/>
              <w:rPr>
                <w:sz w:val="26"/>
                <w:szCs w:val="26"/>
              </w:rPr>
            </w:pPr>
            <w:r w:rsidRPr="00B94BA7">
              <w:rPr>
                <w:b/>
                <w:bCs/>
                <w:sz w:val="26"/>
                <w:szCs w:val="26"/>
              </w:rPr>
              <w:t>Код</w:t>
            </w:r>
          </w:p>
        </w:tc>
        <w:tc>
          <w:tcPr>
            <w:tcW w:w="8103" w:type="dxa"/>
          </w:tcPr>
          <w:p w:rsidR="006C2EB1" w:rsidRPr="00B94BA7" w:rsidRDefault="006C2EB1" w:rsidP="0083556C">
            <w:pPr>
              <w:jc w:val="both"/>
              <w:rPr>
                <w:sz w:val="26"/>
                <w:szCs w:val="26"/>
              </w:rPr>
            </w:pPr>
            <w:r w:rsidRPr="00B94BA7">
              <w:rPr>
                <w:b/>
                <w:bCs/>
                <w:sz w:val="26"/>
                <w:szCs w:val="26"/>
              </w:rPr>
              <w:t>Наименование результата обучения</w:t>
            </w:r>
          </w:p>
        </w:tc>
      </w:tr>
      <w:tr w:rsidR="0083556C" w:rsidRPr="00B94BA7" w:rsidTr="0083556C">
        <w:tc>
          <w:tcPr>
            <w:tcW w:w="1242" w:type="dxa"/>
          </w:tcPr>
          <w:p w:rsidR="0083556C" w:rsidRPr="0083556C" w:rsidRDefault="0083556C" w:rsidP="0083556C">
            <w:pPr>
              <w:rPr>
                <w:b/>
                <w:sz w:val="26"/>
                <w:szCs w:val="26"/>
              </w:rPr>
            </w:pPr>
            <w:r w:rsidRPr="0083556C">
              <w:rPr>
                <w:b/>
                <w:sz w:val="26"/>
                <w:szCs w:val="26"/>
              </w:rPr>
              <w:t xml:space="preserve">ОК 01.  </w:t>
            </w:r>
          </w:p>
        </w:tc>
        <w:tc>
          <w:tcPr>
            <w:tcW w:w="8103" w:type="dxa"/>
          </w:tcPr>
          <w:p w:rsidR="0083556C" w:rsidRPr="0083556C" w:rsidRDefault="0083556C" w:rsidP="0083556C">
            <w:pPr>
              <w:rPr>
                <w:sz w:val="26"/>
                <w:szCs w:val="26"/>
              </w:rPr>
            </w:pPr>
            <w:r w:rsidRPr="0083556C">
              <w:rPr>
                <w:sz w:val="26"/>
                <w:szCs w:val="26"/>
              </w:rPr>
              <w:t xml:space="preserve">  Выбирать способы решения задач профессиональной деятельности применительно к различным контекстам;</w:t>
            </w:r>
          </w:p>
        </w:tc>
      </w:tr>
      <w:tr w:rsidR="0083556C" w:rsidRPr="00B94BA7" w:rsidTr="0083556C">
        <w:tc>
          <w:tcPr>
            <w:tcW w:w="1242" w:type="dxa"/>
          </w:tcPr>
          <w:p w:rsidR="0083556C" w:rsidRPr="0083556C" w:rsidRDefault="0083556C" w:rsidP="0083556C">
            <w:pPr>
              <w:rPr>
                <w:b/>
                <w:sz w:val="26"/>
                <w:szCs w:val="26"/>
              </w:rPr>
            </w:pPr>
            <w:r w:rsidRPr="0083556C">
              <w:rPr>
                <w:b/>
                <w:sz w:val="26"/>
                <w:szCs w:val="26"/>
              </w:rPr>
              <w:t xml:space="preserve">ОК 02.  </w:t>
            </w:r>
          </w:p>
        </w:tc>
        <w:tc>
          <w:tcPr>
            <w:tcW w:w="8103" w:type="dxa"/>
          </w:tcPr>
          <w:p w:rsidR="0083556C" w:rsidRPr="0083556C" w:rsidRDefault="0083556C" w:rsidP="0083556C">
            <w:pPr>
              <w:rPr>
                <w:sz w:val="26"/>
                <w:szCs w:val="26"/>
              </w:rPr>
            </w:pPr>
            <w:r w:rsidRPr="0083556C">
              <w:rPr>
                <w:sz w:val="26"/>
                <w:szCs w:val="26"/>
              </w:rPr>
              <w:t xml:space="preserve">  Использовать современные средства поиска, анализа и интерпретации информации и информационные технологии для </w:t>
            </w:r>
            <w:r w:rsidRPr="0083556C">
              <w:rPr>
                <w:sz w:val="26"/>
                <w:szCs w:val="26"/>
              </w:rPr>
              <w:lastRenderedPageBreak/>
              <w:t>выполнения задач профессиональной деятельности;</w:t>
            </w:r>
          </w:p>
        </w:tc>
      </w:tr>
      <w:tr w:rsidR="0083556C" w:rsidRPr="00B94BA7" w:rsidTr="0083556C">
        <w:tc>
          <w:tcPr>
            <w:tcW w:w="1242" w:type="dxa"/>
          </w:tcPr>
          <w:p w:rsidR="0083556C" w:rsidRPr="0083556C" w:rsidRDefault="0083556C" w:rsidP="0083556C">
            <w:pPr>
              <w:rPr>
                <w:b/>
                <w:sz w:val="26"/>
                <w:szCs w:val="26"/>
              </w:rPr>
            </w:pPr>
            <w:r w:rsidRPr="0083556C">
              <w:rPr>
                <w:b/>
                <w:sz w:val="26"/>
                <w:szCs w:val="26"/>
              </w:rPr>
              <w:lastRenderedPageBreak/>
              <w:t xml:space="preserve">ОК 03.  </w:t>
            </w:r>
          </w:p>
        </w:tc>
        <w:tc>
          <w:tcPr>
            <w:tcW w:w="8103" w:type="dxa"/>
          </w:tcPr>
          <w:p w:rsidR="0083556C" w:rsidRPr="0083556C" w:rsidRDefault="0083556C" w:rsidP="0083556C">
            <w:pPr>
              <w:rPr>
                <w:sz w:val="26"/>
                <w:szCs w:val="26"/>
              </w:rPr>
            </w:pPr>
            <w:r w:rsidRPr="0083556C">
              <w:rPr>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3556C" w:rsidRPr="00B94BA7" w:rsidTr="0083556C">
        <w:tc>
          <w:tcPr>
            <w:tcW w:w="1242" w:type="dxa"/>
          </w:tcPr>
          <w:p w:rsidR="0083556C" w:rsidRPr="0083556C" w:rsidRDefault="0083556C" w:rsidP="0083556C">
            <w:pPr>
              <w:rPr>
                <w:b/>
                <w:sz w:val="26"/>
                <w:szCs w:val="26"/>
              </w:rPr>
            </w:pPr>
            <w:r w:rsidRPr="0083556C">
              <w:rPr>
                <w:b/>
                <w:sz w:val="26"/>
                <w:szCs w:val="26"/>
              </w:rPr>
              <w:t xml:space="preserve">ОК 04. </w:t>
            </w:r>
          </w:p>
        </w:tc>
        <w:tc>
          <w:tcPr>
            <w:tcW w:w="8103" w:type="dxa"/>
          </w:tcPr>
          <w:p w:rsidR="0083556C" w:rsidRPr="0083556C" w:rsidRDefault="0083556C" w:rsidP="0083556C">
            <w:pPr>
              <w:rPr>
                <w:sz w:val="26"/>
                <w:szCs w:val="26"/>
              </w:rPr>
            </w:pPr>
            <w:r w:rsidRPr="0083556C">
              <w:rPr>
                <w:sz w:val="26"/>
                <w:szCs w:val="26"/>
              </w:rPr>
              <w:t xml:space="preserve">  Эффективно взаимодействовать и работать в коллективе и команде;</w:t>
            </w:r>
          </w:p>
        </w:tc>
      </w:tr>
      <w:tr w:rsidR="00A77948" w:rsidRPr="00B94BA7" w:rsidTr="0083556C">
        <w:tc>
          <w:tcPr>
            <w:tcW w:w="1242" w:type="dxa"/>
          </w:tcPr>
          <w:p w:rsidR="00A77948" w:rsidRPr="0083556C" w:rsidRDefault="00A77948" w:rsidP="00A77948">
            <w:pPr>
              <w:rPr>
                <w:b/>
                <w:sz w:val="26"/>
                <w:szCs w:val="26"/>
              </w:rPr>
            </w:pPr>
            <w:r w:rsidRPr="0083556C">
              <w:rPr>
                <w:b/>
                <w:sz w:val="26"/>
                <w:szCs w:val="26"/>
              </w:rPr>
              <w:t>ПК 3.1</w:t>
            </w:r>
          </w:p>
        </w:tc>
        <w:tc>
          <w:tcPr>
            <w:tcW w:w="8103" w:type="dxa"/>
          </w:tcPr>
          <w:p w:rsidR="00A77948" w:rsidRPr="00045ADC" w:rsidRDefault="00A77948" w:rsidP="00A77948">
            <w:r w:rsidRPr="00045ADC">
              <w:t>Проверять работоспособность и исправн</w:t>
            </w:r>
            <w:r>
              <w:t>ость оборудования для ручной ду</w:t>
            </w:r>
            <w:r w:rsidRPr="00045ADC">
              <w:t>говой сварки (наплавки) неплавящимся электродом в защитном газе.</w:t>
            </w:r>
          </w:p>
        </w:tc>
      </w:tr>
      <w:tr w:rsidR="00A77948" w:rsidRPr="00B94BA7" w:rsidTr="0083556C">
        <w:tc>
          <w:tcPr>
            <w:tcW w:w="1242" w:type="dxa"/>
          </w:tcPr>
          <w:p w:rsidR="00A77948" w:rsidRPr="0083556C" w:rsidRDefault="00A77948" w:rsidP="00A77948">
            <w:pPr>
              <w:rPr>
                <w:b/>
                <w:sz w:val="26"/>
                <w:szCs w:val="26"/>
              </w:rPr>
            </w:pPr>
            <w:r w:rsidRPr="0083556C">
              <w:rPr>
                <w:b/>
                <w:sz w:val="26"/>
                <w:szCs w:val="26"/>
              </w:rPr>
              <w:t>ПК 3.2</w:t>
            </w:r>
          </w:p>
        </w:tc>
        <w:tc>
          <w:tcPr>
            <w:tcW w:w="8103" w:type="dxa"/>
          </w:tcPr>
          <w:p w:rsidR="00A77948" w:rsidRPr="00045ADC" w:rsidRDefault="00A77948" w:rsidP="00A77948">
            <w:r w:rsidRPr="00045ADC">
              <w:t xml:space="preserve"> Настраивать сварочное оборудование для ручной дуговой сварки (наплавки) неплавящимся электродом в защитном газе.</w:t>
            </w:r>
          </w:p>
        </w:tc>
      </w:tr>
      <w:tr w:rsidR="00A77948" w:rsidRPr="00B94BA7" w:rsidTr="0083556C">
        <w:tc>
          <w:tcPr>
            <w:tcW w:w="1242" w:type="dxa"/>
          </w:tcPr>
          <w:p w:rsidR="00A77948" w:rsidRPr="0083556C" w:rsidRDefault="00A77948" w:rsidP="00A77948">
            <w:pPr>
              <w:rPr>
                <w:b/>
                <w:sz w:val="26"/>
                <w:szCs w:val="26"/>
              </w:rPr>
            </w:pPr>
            <w:r w:rsidRPr="0083556C">
              <w:rPr>
                <w:b/>
                <w:sz w:val="26"/>
                <w:szCs w:val="26"/>
              </w:rPr>
              <w:t>ПК 3.3</w:t>
            </w:r>
          </w:p>
        </w:tc>
        <w:tc>
          <w:tcPr>
            <w:tcW w:w="8103" w:type="dxa"/>
          </w:tcPr>
          <w:p w:rsidR="00A77948" w:rsidRPr="00045ADC" w:rsidRDefault="00A77948" w:rsidP="00A77948">
            <w:r w:rsidRPr="00045ADC">
              <w:t>Выполнять предварительный, сопутст</w:t>
            </w:r>
            <w:r>
              <w:t>вующий (межслойный) подогрев ме</w:t>
            </w:r>
            <w:r w:rsidRPr="00045ADC">
              <w:t>талла в соответствии с требованиями производственно-технологической документации по сварке.</w:t>
            </w:r>
          </w:p>
        </w:tc>
      </w:tr>
      <w:tr w:rsidR="00A77948" w:rsidRPr="00B94BA7" w:rsidTr="0083556C">
        <w:tc>
          <w:tcPr>
            <w:tcW w:w="1242" w:type="dxa"/>
          </w:tcPr>
          <w:p w:rsidR="00A77948" w:rsidRPr="0083556C" w:rsidRDefault="00A77948" w:rsidP="00A77948">
            <w:pPr>
              <w:rPr>
                <w:b/>
                <w:sz w:val="26"/>
                <w:szCs w:val="26"/>
              </w:rPr>
            </w:pPr>
            <w:r w:rsidRPr="00A77948">
              <w:rPr>
                <w:b/>
                <w:sz w:val="26"/>
                <w:szCs w:val="26"/>
              </w:rPr>
              <w:t>ПК 3.4.</w:t>
            </w:r>
          </w:p>
        </w:tc>
        <w:tc>
          <w:tcPr>
            <w:tcW w:w="8103" w:type="dxa"/>
          </w:tcPr>
          <w:p w:rsidR="00A77948" w:rsidRDefault="00A77948" w:rsidP="00A77948">
            <w:r w:rsidRPr="00045ADC">
              <w:t xml:space="preserve">Выполнять ручную дуговую сварку (наплавку) неплавящимся электродом в защитном газе простых деталей неответственных конструкций в нижнем, вертикальном и горизонтальном пространственном положении сварного шва. </w:t>
            </w:r>
          </w:p>
        </w:tc>
      </w:tr>
      <w:tr w:rsidR="006C2EB1" w:rsidRPr="00B94BA7" w:rsidTr="0083556C">
        <w:tc>
          <w:tcPr>
            <w:tcW w:w="1242" w:type="dxa"/>
          </w:tcPr>
          <w:p w:rsidR="006C2EB1" w:rsidRPr="00863B63" w:rsidRDefault="006C2EB1" w:rsidP="0083556C">
            <w:pPr>
              <w:jc w:val="both"/>
              <w:rPr>
                <w:b/>
                <w:sz w:val="26"/>
                <w:szCs w:val="26"/>
              </w:rPr>
            </w:pPr>
            <w:r w:rsidRPr="00863B63">
              <w:rPr>
                <w:b/>
                <w:sz w:val="26"/>
                <w:szCs w:val="26"/>
              </w:rPr>
              <w:t>ЛР 8.</w:t>
            </w:r>
          </w:p>
        </w:tc>
        <w:tc>
          <w:tcPr>
            <w:tcW w:w="8103" w:type="dxa"/>
          </w:tcPr>
          <w:p w:rsidR="006C2EB1" w:rsidRPr="00B94BA7" w:rsidRDefault="006C2EB1" w:rsidP="0083556C">
            <w:pPr>
              <w:jc w:val="both"/>
              <w:rPr>
                <w:sz w:val="26"/>
                <w:szCs w:val="26"/>
              </w:rPr>
            </w:pPr>
            <w:r w:rsidRPr="00B94BA7">
              <w:rPr>
                <w:rFonts w:eastAsia="Calibri"/>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6C2EB1" w:rsidRPr="00B94BA7" w:rsidTr="0083556C">
        <w:tc>
          <w:tcPr>
            <w:tcW w:w="1242" w:type="dxa"/>
          </w:tcPr>
          <w:p w:rsidR="006C2EB1" w:rsidRPr="00863B63" w:rsidRDefault="006C2EB1" w:rsidP="0083556C">
            <w:pPr>
              <w:jc w:val="both"/>
              <w:rPr>
                <w:b/>
                <w:sz w:val="26"/>
                <w:szCs w:val="26"/>
              </w:rPr>
            </w:pPr>
            <w:r w:rsidRPr="00863B63">
              <w:rPr>
                <w:b/>
                <w:sz w:val="26"/>
                <w:szCs w:val="26"/>
              </w:rPr>
              <w:t>ЛР 9</w:t>
            </w:r>
          </w:p>
        </w:tc>
        <w:tc>
          <w:tcPr>
            <w:tcW w:w="8103" w:type="dxa"/>
          </w:tcPr>
          <w:p w:rsidR="006C2EB1" w:rsidRPr="00863B63" w:rsidRDefault="006C2EB1" w:rsidP="0083556C">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6C2EB1" w:rsidRPr="00B94BA7" w:rsidTr="0083556C">
        <w:tc>
          <w:tcPr>
            <w:tcW w:w="1242" w:type="dxa"/>
          </w:tcPr>
          <w:p w:rsidR="006C2EB1" w:rsidRPr="00863B63" w:rsidRDefault="006C2EB1" w:rsidP="0083556C">
            <w:pPr>
              <w:jc w:val="both"/>
              <w:rPr>
                <w:b/>
                <w:sz w:val="26"/>
                <w:szCs w:val="26"/>
              </w:rPr>
            </w:pPr>
            <w:r w:rsidRPr="00863B63">
              <w:rPr>
                <w:b/>
                <w:color w:val="000000"/>
                <w:sz w:val="26"/>
                <w:szCs w:val="26"/>
                <w:lang w:eastAsia="ru-RU"/>
              </w:rPr>
              <w:t>ЛР 15</w:t>
            </w:r>
          </w:p>
        </w:tc>
        <w:tc>
          <w:tcPr>
            <w:tcW w:w="8103" w:type="dxa"/>
          </w:tcPr>
          <w:p w:rsidR="006C2EB1" w:rsidRPr="00B94BA7" w:rsidRDefault="006C2EB1" w:rsidP="0083556C">
            <w:pPr>
              <w:spacing w:line="294" w:lineRule="atLeast"/>
              <w:jc w:val="both"/>
              <w:rPr>
                <w:rFonts w:eastAsia="Calibri"/>
                <w:sz w:val="26"/>
                <w:szCs w:val="26"/>
              </w:rPr>
            </w:pPr>
            <w:r w:rsidRPr="006C11D6">
              <w:rPr>
                <w:sz w:val="26"/>
                <w:szCs w:val="26"/>
              </w:rPr>
              <w:t xml:space="preserve">Способный при </w:t>
            </w:r>
            <w:r w:rsidR="0083556C">
              <w:rPr>
                <w:sz w:val="26"/>
                <w:szCs w:val="26"/>
              </w:rPr>
              <w:t>взаимодействии с другими</w:t>
            </w:r>
            <w:r w:rsidR="0083556C">
              <w:rPr>
                <w:sz w:val="26"/>
                <w:szCs w:val="26"/>
              </w:rPr>
              <w:tab/>
              <w:t xml:space="preserve">людьми </w:t>
            </w:r>
            <w:r w:rsidR="0083556C" w:rsidRPr="006C11D6">
              <w:rPr>
                <w:spacing w:val="-1"/>
                <w:sz w:val="26"/>
                <w:szCs w:val="26"/>
              </w:rPr>
              <w:t xml:space="preserve">достигать </w:t>
            </w:r>
            <w:r w:rsidR="0083556C" w:rsidRPr="006C11D6">
              <w:rPr>
                <w:spacing w:val="-57"/>
                <w:sz w:val="26"/>
                <w:szCs w:val="26"/>
              </w:rPr>
              <w:t>поставленных</w:t>
            </w:r>
            <w:r w:rsidRPr="006C11D6">
              <w:rPr>
                <w:spacing w:val="57"/>
                <w:sz w:val="26"/>
                <w:szCs w:val="26"/>
              </w:rPr>
              <w:t xml:space="preserve"> </w:t>
            </w:r>
            <w:r w:rsidRPr="006C11D6">
              <w:rPr>
                <w:sz w:val="26"/>
                <w:szCs w:val="26"/>
              </w:rPr>
              <w:t>целей,</w:t>
            </w:r>
            <w:r w:rsidRPr="006C11D6">
              <w:rPr>
                <w:spacing w:val="52"/>
                <w:sz w:val="26"/>
                <w:szCs w:val="26"/>
              </w:rPr>
              <w:t xml:space="preserve"> </w:t>
            </w:r>
            <w:r w:rsidRPr="006C11D6">
              <w:rPr>
                <w:sz w:val="26"/>
                <w:szCs w:val="26"/>
              </w:rPr>
              <w:t>стремящийся</w:t>
            </w:r>
            <w:r w:rsidRPr="006C11D6">
              <w:rPr>
                <w:spacing w:val="55"/>
                <w:sz w:val="26"/>
                <w:szCs w:val="26"/>
              </w:rPr>
              <w:t xml:space="preserve"> </w:t>
            </w:r>
            <w:r w:rsidRPr="006C11D6">
              <w:rPr>
                <w:sz w:val="26"/>
                <w:szCs w:val="26"/>
              </w:rPr>
              <w:t>к</w:t>
            </w:r>
            <w:r w:rsidRPr="006C11D6">
              <w:rPr>
                <w:spacing w:val="56"/>
                <w:sz w:val="26"/>
                <w:szCs w:val="26"/>
              </w:rPr>
              <w:t xml:space="preserve"> </w:t>
            </w:r>
            <w:r w:rsidRPr="006C11D6">
              <w:rPr>
                <w:sz w:val="26"/>
                <w:szCs w:val="26"/>
              </w:rPr>
              <w:t>формированию</w:t>
            </w:r>
            <w:r w:rsidRPr="006C11D6">
              <w:rPr>
                <w:spacing w:val="55"/>
                <w:sz w:val="26"/>
                <w:szCs w:val="26"/>
              </w:rPr>
              <w:t xml:space="preserve"> </w:t>
            </w:r>
            <w:r w:rsidRPr="006C11D6">
              <w:rPr>
                <w:sz w:val="26"/>
                <w:szCs w:val="26"/>
              </w:rPr>
              <w:t>в</w:t>
            </w:r>
            <w:r w:rsidRPr="006C11D6">
              <w:rPr>
                <w:spacing w:val="54"/>
                <w:sz w:val="26"/>
                <w:szCs w:val="26"/>
              </w:rPr>
              <w:t xml:space="preserve"> </w:t>
            </w:r>
            <w:r w:rsidRPr="006C11D6">
              <w:rPr>
                <w:sz w:val="26"/>
                <w:szCs w:val="26"/>
              </w:rPr>
              <w:t>металлообрабатывающей отрасли</w:t>
            </w:r>
            <w:r w:rsidRPr="006C11D6">
              <w:rPr>
                <w:spacing w:val="16"/>
                <w:sz w:val="26"/>
                <w:szCs w:val="26"/>
              </w:rPr>
              <w:t xml:space="preserve"> </w:t>
            </w:r>
            <w:r w:rsidRPr="006C11D6">
              <w:rPr>
                <w:sz w:val="26"/>
                <w:szCs w:val="26"/>
              </w:rPr>
              <w:t>личностного</w:t>
            </w:r>
            <w:r w:rsidRPr="006C11D6">
              <w:rPr>
                <w:spacing w:val="13"/>
                <w:sz w:val="26"/>
                <w:szCs w:val="26"/>
              </w:rPr>
              <w:t xml:space="preserve"> </w:t>
            </w:r>
            <w:r w:rsidRPr="006C11D6">
              <w:rPr>
                <w:sz w:val="26"/>
                <w:szCs w:val="26"/>
              </w:rPr>
              <w:t>роста</w:t>
            </w:r>
            <w:r>
              <w:rPr>
                <w:spacing w:val="-57"/>
                <w:sz w:val="26"/>
                <w:szCs w:val="26"/>
              </w:rPr>
              <w:t xml:space="preserve"> </w:t>
            </w:r>
            <w:r w:rsidRPr="006C11D6">
              <w:rPr>
                <w:sz w:val="26"/>
                <w:szCs w:val="26"/>
              </w:rPr>
              <w:t>как</w:t>
            </w:r>
            <w:r w:rsidRPr="006C11D6">
              <w:rPr>
                <w:spacing w:val="-1"/>
                <w:sz w:val="26"/>
                <w:szCs w:val="26"/>
              </w:rPr>
              <w:t xml:space="preserve"> </w:t>
            </w:r>
            <w:r w:rsidRPr="006C11D6">
              <w:rPr>
                <w:sz w:val="26"/>
                <w:szCs w:val="26"/>
              </w:rPr>
              <w:t>профессионала.</w:t>
            </w:r>
          </w:p>
        </w:tc>
      </w:tr>
      <w:tr w:rsidR="006C2EB1" w:rsidRPr="00B94BA7" w:rsidTr="0083556C">
        <w:tc>
          <w:tcPr>
            <w:tcW w:w="1242" w:type="dxa"/>
          </w:tcPr>
          <w:p w:rsidR="006C2EB1" w:rsidRPr="00863B63" w:rsidRDefault="006C2EB1" w:rsidP="0083556C">
            <w:pPr>
              <w:jc w:val="both"/>
              <w:rPr>
                <w:b/>
                <w:sz w:val="26"/>
                <w:szCs w:val="26"/>
              </w:rPr>
            </w:pPr>
            <w:r w:rsidRPr="00863B63">
              <w:rPr>
                <w:b/>
                <w:sz w:val="26"/>
                <w:szCs w:val="26"/>
              </w:rPr>
              <w:t>ЛР 16</w:t>
            </w:r>
          </w:p>
          <w:p w:rsidR="006C2EB1" w:rsidRPr="00863B63" w:rsidRDefault="006C2EB1" w:rsidP="0083556C">
            <w:pPr>
              <w:jc w:val="both"/>
              <w:rPr>
                <w:b/>
                <w:sz w:val="26"/>
                <w:szCs w:val="26"/>
              </w:rPr>
            </w:pPr>
          </w:p>
        </w:tc>
        <w:tc>
          <w:tcPr>
            <w:tcW w:w="8103" w:type="dxa"/>
          </w:tcPr>
          <w:p w:rsidR="006C2EB1" w:rsidRPr="00B94BA7" w:rsidRDefault="006C2EB1" w:rsidP="0083556C">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6C2EB1" w:rsidRPr="00B94BA7" w:rsidTr="0083556C">
        <w:tc>
          <w:tcPr>
            <w:tcW w:w="1242" w:type="dxa"/>
          </w:tcPr>
          <w:p w:rsidR="006C2EB1" w:rsidRPr="00863B63" w:rsidRDefault="006C2EB1" w:rsidP="0083556C">
            <w:pPr>
              <w:jc w:val="both"/>
              <w:rPr>
                <w:b/>
                <w:sz w:val="26"/>
                <w:szCs w:val="26"/>
              </w:rPr>
            </w:pPr>
            <w:r w:rsidRPr="00863B63">
              <w:rPr>
                <w:b/>
                <w:sz w:val="26"/>
                <w:szCs w:val="26"/>
              </w:rPr>
              <w:t>ЛР 17</w:t>
            </w:r>
          </w:p>
        </w:tc>
        <w:tc>
          <w:tcPr>
            <w:tcW w:w="8103" w:type="dxa"/>
          </w:tcPr>
          <w:p w:rsidR="006C2EB1" w:rsidRPr="006C11D6" w:rsidRDefault="006C2EB1" w:rsidP="0083556C">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EE28EC" w:rsidRPr="006C2EB1" w:rsidRDefault="00EE28EC" w:rsidP="006C2EB1">
      <w:pPr>
        <w:jc w:val="both"/>
        <w:rPr>
          <w:sz w:val="26"/>
          <w:szCs w:val="26"/>
        </w:rPr>
      </w:pPr>
    </w:p>
    <w:p w:rsidR="00EE28EC" w:rsidRPr="009E76FB" w:rsidRDefault="00EE28EC" w:rsidP="00EE28EC">
      <w:pPr>
        <w:adjustRightInd w:val="0"/>
        <w:ind w:firstLine="476"/>
        <w:jc w:val="both"/>
        <w:rPr>
          <w:bCs/>
          <w:sz w:val="26"/>
          <w:szCs w:val="26"/>
        </w:rPr>
      </w:pPr>
    </w:p>
    <w:p w:rsidR="008265D5" w:rsidRPr="009E76FB" w:rsidRDefault="008265D5" w:rsidP="008265D5">
      <w:pPr>
        <w:pStyle w:val="a3"/>
        <w:ind w:left="720"/>
        <w:jc w:val="both"/>
        <w:rPr>
          <w:b/>
          <w:sz w:val="26"/>
          <w:szCs w:val="26"/>
        </w:rPr>
      </w:pPr>
    </w:p>
    <w:p w:rsidR="008265D5" w:rsidRPr="009E76FB" w:rsidRDefault="008265D5" w:rsidP="00B02D96">
      <w:pPr>
        <w:pStyle w:val="a3"/>
        <w:ind w:left="720"/>
        <w:rPr>
          <w:b/>
          <w:sz w:val="26"/>
          <w:szCs w:val="26"/>
        </w:rPr>
      </w:pPr>
    </w:p>
    <w:p w:rsidR="003F1143" w:rsidRPr="009E76FB" w:rsidRDefault="003F1143">
      <w:pPr>
        <w:spacing w:line="276" w:lineRule="auto"/>
        <w:jc w:val="both"/>
        <w:rPr>
          <w:sz w:val="26"/>
          <w:szCs w:val="26"/>
        </w:rPr>
        <w:sectPr w:rsidR="003F1143" w:rsidRPr="009E76FB" w:rsidSect="006C2EB1">
          <w:footerReference w:type="default" r:id="rId9"/>
          <w:pgSz w:w="11910" w:h="16840"/>
          <w:pgMar w:top="1134" w:right="850" w:bottom="1134" w:left="1701" w:header="0" w:footer="983" w:gutter="0"/>
          <w:cols w:space="720"/>
          <w:docGrid w:linePitch="299"/>
        </w:sectPr>
      </w:pPr>
    </w:p>
    <w:p w:rsidR="009F03FA" w:rsidRPr="009E76FB" w:rsidRDefault="009F03FA" w:rsidP="006C2EB1">
      <w:pPr>
        <w:pStyle w:val="a5"/>
        <w:widowControl/>
        <w:numPr>
          <w:ilvl w:val="0"/>
          <w:numId w:val="1"/>
        </w:numPr>
        <w:autoSpaceDE/>
        <w:autoSpaceDN/>
        <w:contextualSpacing/>
        <w:jc w:val="center"/>
        <w:rPr>
          <w:b/>
          <w:sz w:val="26"/>
          <w:szCs w:val="26"/>
        </w:rPr>
      </w:pPr>
      <w:r w:rsidRPr="009E76FB">
        <w:rPr>
          <w:b/>
          <w:sz w:val="26"/>
          <w:szCs w:val="26"/>
        </w:rPr>
        <w:lastRenderedPageBreak/>
        <w:t xml:space="preserve">Планирование </w:t>
      </w:r>
      <w:r w:rsidR="00D7455A" w:rsidRPr="009E76FB">
        <w:rPr>
          <w:b/>
          <w:sz w:val="26"/>
          <w:szCs w:val="26"/>
        </w:rPr>
        <w:t>самостоятельных</w:t>
      </w:r>
      <w:r w:rsidRPr="009E76FB">
        <w:rPr>
          <w:b/>
          <w:sz w:val="26"/>
          <w:szCs w:val="26"/>
        </w:rPr>
        <w:t xml:space="preserve"> </w:t>
      </w:r>
      <w:r w:rsidR="00D7455A" w:rsidRPr="009E76FB">
        <w:rPr>
          <w:b/>
          <w:sz w:val="26"/>
          <w:szCs w:val="26"/>
        </w:rPr>
        <w:t>работ</w:t>
      </w: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tbl>
      <w:tblPr>
        <w:tblW w:w="1087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9"/>
        <w:gridCol w:w="5710"/>
        <w:gridCol w:w="1767"/>
      </w:tblGrid>
      <w:tr w:rsidR="00701984" w:rsidRPr="009E76FB" w:rsidTr="00AC63AF">
        <w:trPr>
          <w:trHeight w:val="599"/>
        </w:trPr>
        <w:tc>
          <w:tcPr>
            <w:tcW w:w="3399" w:type="dxa"/>
          </w:tcPr>
          <w:p w:rsidR="00701984" w:rsidRPr="009E76FB" w:rsidRDefault="00701984" w:rsidP="00A306F0">
            <w:pPr>
              <w:adjustRightInd w:val="0"/>
              <w:jc w:val="center"/>
              <w:rPr>
                <w:bCs/>
                <w:sz w:val="26"/>
                <w:szCs w:val="26"/>
              </w:rPr>
            </w:pPr>
            <w:r w:rsidRPr="009E76FB">
              <w:rPr>
                <w:bCs/>
                <w:sz w:val="26"/>
                <w:szCs w:val="26"/>
              </w:rPr>
              <w:t>Наименование раздела, темы</w:t>
            </w:r>
          </w:p>
        </w:tc>
        <w:tc>
          <w:tcPr>
            <w:tcW w:w="5710" w:type="dxa"/>
          </w:tcPr>
          <w:p w:rsidR="00701984" w:rsidRPr="009E76FB" w:rsidRDefault="00701984" w:rsidP="00CC030F">
            <w:pPr>
              <w:adjustRightInd w:val="0"/>
              <w:jc w:val="center"/>
              <w:rPr>
                <w:bCs/>
                <w:sz w:val="26"/>
                <w:szCs w:val="26"/>
              </w:rPr>
            </w:pPr>
            <w:r w:rsidRPr="009E76FB">
              <w:rPr>
                <w:bCs/>
                <w:sz w:val="26"/>
                <w:szCs w:val="26"/>
              </w:rPr>
              <w:t xml:space="preserve">Номер, название </w:t>
            </w:r>
            <w:r w:rsidRPr="009E76FB">
              <w:rPr>
                <w:bCs/>
                <w:sz w:val="26"/>
                <w:szCs w:val="26"/>
              </w:rPr>
              <w:br/>
            </w:r>
            <w:r w:rsidR="00CC030F" w:rsidRPr="009E76FB">
              <w:rPr>
                <w:bCs/>
                <w:sz w:val="26"/>
                <w:szCs w:val="26"/>
              </w:rPr>
              <w:t>самостоятельной</w:t>
            </w:r>
            <w:r w:rsidRPr="009E76FB">
              <w:rPr>
                <w:bCs/>
                <w:sz w:val="26"/>
                <w:szCs w:val="26"/>
              </w:rPr>
              <w:t xml:space="preserve"> работы</w:t>
            </w:r>
          </w:p>
        </w:tc>
        <w:tc>
          <w:tcPr>
            <w:tcW w:w="1767" w:type="dxa"/>
          </w:tcPr>
          <w:p w:rsidR="00701984" w:rsidRPr="009E76FB" w:rsidRDefault="00701984" w:rsidP="00A306F0">
            <w:pPr>
              <w:adjustRightInd w:val="0"/>
              <w:jc w:val="center"/>
              <w:rPr>
                <w:bCs/>
                <w:sz w:val="26"/>
                <w:szCs w:val="26"/>
              </w:rPr>
            </w:pPr>
            <w:r w:rsidRPr="009E76FB">
              <w:rPr>
                <w:bCs/>
                <w:sz w:val="26"/>
                <w:szCs w:val="26"/>
              </w:rPr>
              <w:t>Количество часов</w:t>
            </w:r>
          </w:p>
        </w:tc>
      </w:tr>
      <w:tr w:rsidR="00701984" w:rsidRPr="009E76FB" w:rsidTr="006C2EB1">
        <w:trPr>
          <w:trHeight w:val="295"/>
        </w:trPr>
        <w:tc>
          <w:tcPr>
            <w:tcW w:w="10876" w:type="dxa"/>
            <w:gridSpan w:val="3"/>
          </w:tcPr>
          <w:p w:rsidR="00701984" w:rsidRPr="009E76FB" w:rsidRDefault="0083556C" w:rsidP="00A306F0">
            <w:pPr>
              <w:adjustRightInd w:val="0"/>
              <w:jc w:val="center"/>
              <w:rPr>
                <w:bCs/>
                <w:sz w:val="26"/>
                <w:szCs w:val="26"/>
                <w:highlight w:val="yellow"/>
              </w:rPr>
            </w:pPr>
            <w:r w:rsidRPr="0083556C">
              <w:rPr>
                <w:rFonts w:eastAsia="Calibri"/>
                <w:b/>
                <w:bCs/>
                <w:caps/>
                <w:sz w:val="26"/>
                <w:szCs w:val="26"/>
              </w:rPr>
              <w:t xml:space="preserve">МДК 03.01 </w:t>
            </w:r>
            <w:r w:rsidR="00A77948" w:rsidRPr="00A77948">
              <w:rPr>
                <w:rFonts w:eastAsia="Calibri"/>
                <w:b/>
                <w:bCs/>
                <w:caps/>
                <w:sz w:val="26"/>
                <w:szCs w:val="26"/>
              </w:rPr>
              <w:t>Техника и технология ручной дуговой сварки (наплавки) неплавящимся электродом в защитном газе</w:t>
            </w:r>
          </w:p>
        </w:tc>
      </w:tr>
      <w:tr w:rsidR="00701984" w:rsidRPr="009E76FB" w:rsidTr="00AC63AF">
        <w:trPr>
          <w:trHeight w:val="1453"/>
        </w:trPr>
        <w:tc>
          <w:tcPr>
            <w:tcW w:w="3399" w:type="dxa"/>
          </w:tcPr>
          <w:p w:rsidR="0083556C" w:rsidRPr="0083556C" w:rsidRDefault="0083556C" w:rsidP="0083556C">
            <w:pPr>
              <w:rPr>
                <w:rFonts w:eastAsia="Calibri"/>
                <w:b/>
                <w:bCs/>
                <w:sz w:val="26"/>
                <w:szCs w:val="26"/>
              </w:rPr>
            </w:pPr>
            <w:r w:rsidRPr="0083556C">
              <w:rPr>
                <w:rFonts w:eastAsia="Calibri"/>
                <w:b/>
                <w:bCs/>
                <w:sz w:val="26"/>
                <w:szCs w:val="26"/>
              </w:rPr>
              <w:t xml:space="preserve">Тема 1.3. </w:t>
            </w:r>
          </w:p>
          <w:p w:rsidR="00701984" w:rsidRPr="0083556C" w:rsidRDefault="0083556C" w:rsidP="0083556C">
            <w:pPr>
              <w:pStyle w:val="a7"/>
              <w:spacing w:line="276" w:lineRule="auto"/>
              <w:ind w:left="0" w:firstLine="0"/>
              <w:jc w:val="left"/>
              <w:rPr>
                <w:sz w:val="26"/>
                <w:szCs w:val="26"/>
                <w:highlight w:val="yellow"/>
              </w:rPr>
            </w:pPr>
            <w:r w:rsidRPr="0083556C">
              <w:rPr>
                <w:bCs/>
                <w:sz w:val="26"/>
                <w:szCs w:val="26"/>
              </w:rPr>
              <w:t>Техника и технология ручной дугов</w:t>
            </w:r>
            <w:r w:rsidR="00AC63AF">
              <w:rPr>
                <w:bCs/>
                <w:sz w:val="26"/>
                <w:szCs w:val="26"/>
              </w:rPr>
              <w:t>ой сварки (наплавки) неплавящим</w:t>
            </w:r>
            <w:r w:rsidR="00A77948">
              <w:rPr>
                <w:bCs/>
                <w:sz w:val="26"/>
                <w:szCs w:val="26"/>
              </w:rPr>
              <w:t>ся электродом в защит</w:t>
            </w:r>
            <w:r w:rsidRPr="0083556C">
              <w:rPr>
                <w:bCs/>
                <w:sz w:val="26"/>
                <w:szCs w:val="26"/>
              </w:rPr>
              <w:t xml:space="preserve">ном газе </w:t>
            </w:r>
          </w:p>
        </w:tc>
        <w:tc>
          <w:tcPr>
            <w:tcW w:w="5710" w:type="dxa"/>
          </w:tcPr>
          <w:p w:rsidR="0083556C" w:rsidRPr="0083556C" w:rsidRDefault="0083556C" w:rsidP="0083556C">
            <w:pPr>
              <w:rPr>
                <w:b/>
                <w:sz w:val="26"/>
                <w:szCs w:val="26"/>
              </w:rPr>
            </w:pPr>
            <w:r w:rsidRPr="0083556C">
              <w:rPr>
                <w:b/>
                <w:sz w:val="26"/>
                <w:szCs w:val="26"/>
              </w:rPr>
              <w:t xml:space="preserve">Внеаудиторная самостоятельная работа </w:t>
            </w:r>
            <w:r w:rsidR="00A77948">
              <w:rPr>
                <w:b/>
                <w:sz w:val="26"/>
                <w:szCs w:val="26"/>
              </w:rPr>
              <w:t xml:space="preserve"> </w:t>
            </w:r>
          </w:p>
          <w:p w:rsidR="00A77948" w:rsidRPr="00A77948" w:rsidRDefault="00A77948" w:rsidP="00A77948">
            <w:pPr>
              <w:rPr>
                <w:sz w:val="26"/>
                <w:szCs w:val="26"/>
              </w:rPr>
            </w:pPr>
            <w:r w:rsidRPr="00A77948">
              <w:rPr>
                <w:sz w:val="26"/>
                <w:szCs w:val="26"/>
              </w:rPr>
              <w:t xml:space="preserve">Подготовить рефераты на темы «Область применения ручной дуговой сварки (наплавки) </w:t>
            </w:r>
          </w:p>
          <w:p w:rsidR="002D16F6" w:rsidRPr="0083556C" w:rsidRDefault="00A77948" w:rsidP="00A77948">
            <w:pPr>
              <w:rPr>
                <w:sz w:val="26"/>
                <w:szCs w:val="26"/>
              </w:rPr>
            </w:pPr>
            <w:r w:rsidRPr="00A77948">
              <w:rPr>
                <w:sz w:val="26"/>
                <w:szCs w:val="26"/>
              </w:rPr>
              <w:t>неплавящимся электродом в защитном газе», «Достоинства ру</w:t>
            </w:r>
            <w:r>
              <w:rPr>
                <w:sz w:val="26"/>
                <w:szCs w:val="26"/>
              </w:rPr>
              <w:t xml:space="preserve">чной дуговой сварки (наплавки) </w:t>
            </w:r>
            <w:r w:rsidRPr="00A77948">
              <w:rPr>
                <w:sz w:val="26"/>
                <w:szCs w:val="26"/>
              </w:rPr>
              <w:t>неплавящимся электродом в защитном газе»</w:t>
            </w:r>
          </w:p>
        </w:tc>
        <w:tc>
          <w:tcPr>
            <w:tcW w:w="1767" w:type="dxa"/>
          </w:tcPr>
          <w:p w:rsidR="00701984" w:rsidRPr="009E76FB" w:rsidRDefault="0083556C" w:rsidP="00AC14F0">
            <w:pPr>
              <w:ind w:hanging="749"/>
              <w:jc w:val="center"/>
              <w:outlineLvl w:val="0"/>
              <w:rPr>
                <w:bCs/>
                <w:sz w:val="26"/>
                <w:szCs w:val="26"/>
                <w:highlight w:val="yellow"/>
              </w:rPr>
            </w:pPr>
            <w:r>
              <w:rPr>
                <w:bCs/>
                <w:sz w:val="26"/>
                <w:szCs w:val="26"/>
              </w:rPr>
              <w:t>2</w:t>
            </w:r>
          </w:p>
        </w:tc>
      </w:tr>
      <w:tr w:rsidR="00701984" w:rsidRPr="009E76FB" w:rsidTr="006C2EB1">
        <w:trPr>
          <w:trHeight w:val="543"/>
        </w:trPr>
        <w:tc>
          <w:tcPr>
            <w:tcW w:w="9109" w:type="dxa"/>
            <w:gridSpan w:val="2"/>
            <w:vAlign w:val="center"/>
          </w:tcPr>
          <w:p w:rsidR="00701984" w:rsidRPr="009E76FB" w:rsidRDefault="00701984" w:rsidP="00A306F0">
            <w:pPr>
              <w:adjustRightInd w:val="0"/>
              <w:spacing w:before="120" w:after="120"/>
              <w:ind w:left="75"/>
              <w:jc w:val="center"/>
              <w:rPr>
                <w:b/>
                <w:sz w:val="26"/>
                <w:szCs w:val="26"/>
              </w:rPr>
            </w:pPr>
            <w:r w:rsidRPr="009E76FB">
              <w:rPr>
                <w:b/>
                <w:sz w:val="26"/>
                <w:szCs w:val="26"/>
              </w:rPr>
              <w:t>Всего</w:t>
            </w:r>
            <w:r w:rsidR="006C2EB1">
              <w:rPr>
                <w:b/>
                <w:sz w:val="26"/>
                <w:szCs w:val="26"/>
              </w:rPr>
              <w:t>:</w:t>
            </w:r>
          </w:p>
        </w:tc>
        <w:tc>
          <w:tcPr>
            <w:tcW w:w="1767" w:type="dxa"/>
            <w:vAlign w:val="center"/>
          </w:tcPr>
          <w:p w:rsidR="00701984" w:rsidRPr="009E76FB" w:rsidRDefault="00AC63AF" w:rsidP="00A77948">
            <w:pPr>
              <w:adjustRightInd w:val="0"/>
              <w:spacing w:before="120" w:after="120"/>
              <w:ind w:hanging="749"/>
              <w:jc w:val="center"/>
              <w:rPr>
                <w:b/>
                <w:sz w:val="26"/>
                <w:szCs w:val="26"/>
              </w:rPr>
            </w:pPr>
            <w:r>
              <w:rPr>
                <w:b/>
                <w:sz w:val="26"/>
                <w:szCs w:val="26"/>
              </w:rPr>
              <w:t>2</w:t>
            </w:r>
            <w:r w:rsidR="00A77948">
              <w:rPr>
                <w:b/>
                <w:sz w:val="26"/>
                <w:szCs w:val="26"/>
              </w:rPr>
              <w:t xml:space="preserve"> </w:t>
            </w:r>
          </w:p>
        </w:tc>
      </w:tr>
    </w:tbl>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3F1143" w:rsidRPr="009E76FB" w:rsidRDefault="003F1143" w:rsidP="0097797A">
      <w:pPr>
        <w:rPr>
          <w:sz w:val="26"/>
          <w:szCs w:val="26"/>
        </w:rPr>
        <w:sectPr w:rsidR="003F1143" w:rsidRPr="009E76FB" w:rsidSect="006C2EB1">
          <w:pgSz w:w="11910" w:h="16840"/>
          <w:pgMar w:top="1134" w:right="850" w:bottom="1134" w:left="1701" w:header="0" w:footer="983" w:gutter="0"/>
          <w:cols w:space="720"/>
          <w:docGrid w:linePitch="299"/>
        </w:sectPr>
      </w:pPr>
    </w:p>
    <w:p w:rsidR="006C2EB1" w:rsidRPr="00B94BA7" w:rsidRDefault="006C2EB1" w:rsidP="006C2EB1">
      <w:pPr>
        <w:jc w:val="center"/>
        <w:rPr>
          <w:b/>
          <w:bCs/>
          <w:sz w:val="26"/>
          <w:szCs w:val="26"/>
        </w:rPr>
      </w:pPr>
      <w:r>
        <w:rPr>
          <w:sz w:val="26"/>
          <w:szCs w:val="26"/>
        </w:rPr>
        <w:lastRenderedPageBreak/>
        <w:t xml:space="preserve">3. </w:t>
      </w:r>
      <w:r w:rsidRPr="00B94BA7">
        <w:rPr>
          <w:b/>
          <w:bCs/>
          <w:sz w:val="26"/>
          <w:szCs w:val="26"/>
        </w:rPr>
        <w:t xml:space="preserve">Общие рекомендации обучающемуся </w:t>
      </w:r>
    </w:p>
    <w:p w:rsidR="006C2EB1" w:rsidRPr="00B94BA7" w:rsidRDefault="006C2EB1" w:rsidP="006C2EB1">
      <w:pPr>
        <w:jc w:val="center"/>
        <w:rPr>
          <w:b/>
          <w:bCs/>
          <w:sz w:val="26"/>
          <w:szCs w:val="26"/>
        </w:rPr>
      </w:pPr>
      <w:r w:rsidRPr="00B94BA7">
        <w:rPr>
          <w:b/>
          <w:bCs/>
          <w:sz w:val="26"/>
          <w:szCs w:val="26"/>
        </w:rPr>
        <w:t>по выполнению внеаудиторных самостоятельных работ</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Продумайте ход выполнения работы.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C2EB1" w:rsidRPr="00B94BA7" w:rsidRDefault="006C2EB1" w:rsidP="006C2EB1">
      <w:pPr>
        <w:numPr>
          <w:ilvl w:val="0"/>
          <w:numId w:val="10"/>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w:t>
      </w:r>
      <w:r w:rsidR="00A77948">
        <w:rPr>
          <w:sz w:val="26"/>
          <w:szCs w:val="26"/>
        </w:rPr>
        <w:t xml:space="preserve">ые </w:t>
      </w:r>
      <w:r w:rsidRPr="00B94BA7">
        <w:rPr>
          <w:sz w:val="26"/>
          <w:szCs w:val="26"/>
        </w:rPr>
        <w:t xml:space="preserve">вы получили от преподавателя или в методических указаниях. </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6C2EB1" w:rsidRPr="00B94BA7" w:rsidRDefault="006C2EB1" w:rsidP="006C2EB1">
      <w:pPr>
        <w:numPr>
          <w:ilvl w:val="0"/>
          <w:numId w:val="10"/>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6C2EB1" w:rsidRPr="00B94BA7" w:rsidRDefault="006C2EB1" w:rsidP="006C2EB1">
      <w:pPr>
        <w:tabs>
          <w:tab w:val="left" w:pos="3405"/>
        </w:tabs>
        <w:rPr>
          <w:sz w:val="26"/>
          <w:szCs w:val="26"/>
        </w:rPr>
      </w:pPr>
    </w:p>
    <w:p w:rsidR="006C2EB1" w:rsidRPr="00B94BA7" w:rsidRDefault="006C2EB1" w:rsidP="006C2EB1">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6C2EB1" w:rsidRPr="00B94BA7" w:rsidTr="0083556C">
        <w:tc>
          <w:tcPr>
            <w:tcW w:w="1129" w:type="dxa"/>
          </w:tcPr>
          <w:p w:rsidR="006C2EB1" w:rsidRPr="00B94BA7" w:rsidRDefault="006C2EB1" w:rsidP="0083556C">
            <w:pPr>
              <w:spacing w:line="360" w:lineRule="auto"/>
              <w:jc w:val="center"/>
              <w:rPr>
                <w:b/>
                <w:bCs/>
                <w:sz w:val="26"/>
                <w:szCs w:val="26"/>
              </w:rPr>
            </w:pPr>
            <w:r w:rsidRPr="00B94BA7">
              <w:rPr>
                <w:b/>
                <w:bCs/>
                <w:sz w:val="26"/>
                <w:szCs w:val="26"/>
              </w:rPr>
              <w:t>Кол-во часов</w:t>
            </w:r>
          </w:p>
        </w:tc>
        <w:tc>
          <w:tcPr>
            <w:tcW w:w="5234" w:type="dxa"/>
          </w:tcPr>
          <w:p w:rsidR="006C2EB1" w:rsidRPr="00B94BA7" w:rsidRDefault="006C2EB1" w:rsidP="0083556C">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6C2EB1" w:rsidRPr="00B94BA7" w:rsidRDefault="006C2EB1" w:rsidP="0083556C">
            <w:pPr>
              <w:spacing w:line="360" w:lineRule="auto"/>
              <w:jc w:val="center"/>
              <w:rPr>
                <w:b/>
                <w:bCs/>
                <w:sz w:val="26"/>
                <w:szCs w:val="26"/>
              </w:rPr>
            </w:pPr>
            <w:r w:rsidRPr="00B94BA7">
              <w:rPr>
                <w:b/>
                <w:bCs/>
                <w:sz w:val="26"/>
                <w:szCs w:val="26"/>
              </w:rPr>
              <w:t>Форма контроля</w:t>
            </w:r>
          </w:p>
        </w:tc>
      </w:tr>
      <w:tr w:rsidR="006C2EB1" w:rsidRPr="00B94BA7" w:rsidTr="0083556C">
        <w:trPr>
          <w:cantSplit/>
        </w:trPr>
        <w:tc>
          <w:tcPr>
            <w:tcW w:w="1129" w:type="dxa"/>
          </w:tcPr>
          <w:p w:rsidR="006C2EB1" w:rsidRPr="00B94BA7" w:rsidRDefault="006C2EB1" w:rsidP="0083556C">
            <w:pPr>
              <w:spacing w:line="360" w:lineRule="auto"/>
              <w:jc w:val="center"/>
              <w:rPr>
                <w:sz w:val="26"/>
                <w:szCs w:val="26"/>
              </w:rPr>
            </w:pPr>
            <w:r w:rsidRPr="00B94BA7">
              <w:rPr>
                <w:sz w:val="26"/>
                <w:szCs w:val="26"/>
              </w:rPr>
              <w:t>2</w:t>
            </w:r>
          </w:p>
        </w:tc>
        <w:tc>
          <w:tcPr>
            <w:tcW w:w="5234" w:type="dxa"/>
          </w:tcPr>
          <w:p w:rsidR="006C2EB1" w:rsidRPr="00B94BA7" w:rsidRDefault="006C2EB1" w:rsidP="0083556C">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6C2EB1" w:rsidRPr="00B94BA7" w:rsidRDefault="006C2EB1" w:rsidP="0083556C">
            <w:pPr>
              <w:spacing w:line="360" w:lineRule="auto"/>
              <w:jc w:val="center"/>
              <w:rPr>
                <w:sz w:val="26"/>
                <w:szCs w:val="26"/>
              </w:rPr>
            </w:pPr>
            <w:r w:rsidRPr="00B94BA7">
              <w:rPr>
                <w:sz w:val="26"/>
                <w:szCs w:val="26"/>
              </w:rPr>
              <w:t>Самоотчет</w:t>
            </w:r>
          </w:p>
        </w:tc>
      </w:tr>
      <w:tr w:rsidR="006C2EB1" w:rsidRPr="00B94BA7" w:rsidTr="0083556C">
        <w:trPr>
          <w:cantSplit/>
        </w:trPr>
        <w:tc>
          <w:tcPr>
            <w:tcW w:w="1129" w:type="dxa"/>
          </w:tcPr>
          <w:p w:rsidR="006C2EB1" w:rsidRPr="00B94BA7" w:rsidRDefault="006C2EB1" w:rsidP="0083556C">
            <w:pPr>
              <w:spacing w:line="360" w:lineRule="auto"/>
              <w:jc w:val="center"/>
              <w:rPr>
                <w:sz w:val="26"/>
                <w:szCs w:val="26"/>
              </w:rPr>
            </w:pPr>
            <w:r w:rsidRPr="00B94BA7">
              <w:rPr>
                <w:sz w:val="26"/>
                <w:szCs w:val="26"/>
              </w:rPr>
              <w:t>4</w:t>
            </w:r>
          </w:p>
        </w:tc>
        <w:tc>
          <w:tcPr>
            <w:tcW w:w="5234" w:type="dxa"/>
          </w:tcPr>
          <w:p w:rsidR="006C2EB1" w:rsidRPr="00B94BA7" w:rsidRDefault="006C2EB1" w:rsidP="0083556C">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6C2EB1" w:rsidRPr="00B94BA7" w:rsidRDefault="006C2EB1" w:rsidP="0083556C">
            <w:pPr>
              <w:spacing w:line="360" w:lineRule="auto"/>
              <w:jc w:val="center"/>
              <w:rPr>
                <w:sz w:val="26"/>
                <w:szCs w:val="26"/>
              </w:rPr>
            </w:pPr>
            <w:r w:rsidRPr="00B94BA7">
              <w:rPr>
                <w:sz w:val="26"/>
                <w:szCs w:val="26"/>
              </w:rPr>
              <w:t>Защита доклада</w:t>
            </w:r>
          </w:p>
        </w:tc>
      </w:tr>
      <w:tr w:rsidR="006C2EB1" w:rsidRPr="00B94BA7" w:rsidTr="0083556C">
        <w:trPr>
          <w:cantSplit/>
          <w:trHeight w:val="599"/>
        </w:trPr>
        <w:tc>
          <w:tcPr>
            <w:tcW w:w="1129" w:type="dxa"/>
          </w:tcPr>
          <w:p w:rsidR="006C2EB1" w:rsidRPr="00B94BA7" w:rsidRDefault="006C2EB1" w:rsidP="0083556C">
            <w:pPr>
              <w:spacing w:line="360" w:lineRule="auto"/>
              <w:jc w:val="center"/>
              <w:rPr>
                <w:sz w:val="26"/>
                <w:szCs w:val="26"/>
              </w:rPr>
            </w:pPr>
            <w:r w:rsidRPr="00B94BA7">
              <w:rPr>
                <w:sz w:val="26"/>
                <w:szCs w:val="26"/>
              </w:rPr>
              <w:lastRenderedPageBreak/>
              <w:t>2</w:t>
            </w:r>
          </w:p>
        </w:tc>
        <w:tc>
          <w:tcPr>
            <w:tcW w:w="5234" w:type="dxa"/>
          </w:tcPr>
          <w:p w:rsidR="006C2EB1" w:rsidRPr="00B94BA7" w:rsidRDefault="006C2EB1" w:rsidP="00A77948">
            <w:pPr>
              <w:rPr>
                <w:sz w:val="26"/>
                <w:szCs w:val="26"/>
              </w:rPr>
            </w:pPr>
            <w:r w:rsidRPr="00B94BA7">
              <w:rPr>
                <w:sz w:val="26"/>
                <w:szCs w:val="26"/>
              </w:rPr>
              <w:t>Самостоятельное решение ситуационных задач</w:t>
            </w:r>
          </w:p>
        </w:tc>
        <w:tc>
          <w:tcPr>
            <w:tcW w:w="3101" w:type="dxa"/>
            <w:shd w:val="clear" w:color="auto" w:fill="FFFFFF"/>
          </w:tcPr>
          <w:p w:rsidR="006C2EB1" w:rsidRPr="00B94BA7" w:rsidRDefault="006C2EB1" w:rsidP="00A77948">
            <w:pPr>
              <w:jc w:val="center"/>
              <w:rPr>
                <w:sz w:val="26"/>
                <w:szCs w:val="26"/>
              </w:rPr>
            </w:pPr>
            <w:r w:rsidRPr="00B94BA7">
              <w:rPr>
                <w:sz w:val="26"/>
                <w:szCs w:val="26"/>
              </w:rPr>
              <w:t>Выступление на семинаре</w:t>
            </w:r>
          </w:p>
        </w:tc>
      </w:tr>
      <w:tr w:rsidR="006C2EB1" w:rsidRPr="00B94BA7" w:rsidTr="0083556C">
        <w:trPr>
          <w:cantSplit/>
          <w:trHeight w:val="599"/>
        </w:trPr>
        <w:tc>
          <w:tcPr>
            <w:tcW w:w="1129" w:type="dxa"/>
          </w:tcPr>
          <w:p w:rsidR="006C2EB1" w:rsidRPr="00B94BA7" w:rsidRDefault="006C2EB1" w:rsidP="0083556C">
            <w:pPr>
              <w:spacing w:line="360" w:lineRule="auto"/>
              <w:jc w:val="center"/>
              <w:rPr>
                <w:sz w:val="26"/>
                <w:szCs w:val="26"/>
              </w:rPr>
            </w:pPr>
            <w:r w:rsidRPr="00B94BA7">
              <w:rPr>
                <w:sz w:val="26"/>
                <w:szCs w:val="26"/>
              </w:rPr>
              <w:t>2</w:t>
            </w:r>
          </w:p>
        </w:tc>
        <w:tc>
          <w:tcPr>
            <w:tcW w:w="5234" w:type="dxa"/>
          </w:tcPr>
          <w:p w:rsidR="006C2EB1" w:rsidRPr="00B94BA7" w:rsidRDefault="006C2EB1" w:rsidP="00A77948">
            <w:pPr>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6C2EB1" w:rsidRPr="00B94BA7" w:rsidRDefault="006C2EB1" w:rsidP="00A77948">
            <w:pPr>
              <w:jc w:val="center"/>
              <w:rPr>
                <w:sz w:val="26"/>
                <w:szCs w:val="26"/>
              </w:rPr>
            </w:pPr>
            <w:r w:rsidRPr="00B94BA7">
              <w:rPr>
                <w:sz w:val="26"/>
                <w:szCs w:val="26"/>
              </w:rPr>
              <w:t>Оформление таблицы</w:t>
            </w:r>
          </w:p>
        </w:tc>
      </w:tr>
      <w:tr w:rsidR="006C2EB1" w:rsidRPr="00B94BA7" w:rsidTr="00A77948">
        <w:trPr>
          <w:cantSplit/>
          <w:trHeight w:val="190"/>
        </w:trPr>
        <w:tc>
          <w:tcPr>
            <w:tcW w:w="1129" w:type="dxa"/>
          </w:tcPr>
          <w:p w:rsidR="006C2EB1" w:rsidRPr="00B94BA7" w:rsidRDefault="006C2EB1" w:rsidP="0083556C">
            <w:pPr>
              <w:spacing w:line="360" w:lineRule="auto"/>
              <w:jc w:val="center"/>
              <w:rPr>
                <w:sz w:val="26"/>
                <w:szCs w:val="26"/>
              </w:rPr>
            </w:pPr>
            <w:r w:rsidRPr="00B94BA7">
              <w:rPr>
                <w:sz w:val="26"/>
                <w:szCs w:val="26"/>
              </w:rPr>
              <w:t>10</w:t>
            </w:r>
          </w:p>
        </w:tc>
        <w:tc>
          <w:tcPr>
            <w:tcW w:w="5234" w:type="dxa"/>
          </w:tcPr>
          <w:p w:rsidR="006C2EB1" w:rsidRPr="00B94BA7" w:rsidRDefault="006C2EB1" w:rsidP="00A77948">
            <w:pPr>
              <w:rPr>
                <w:sz w:val="26"/>
                <w:szCs w:val="26"/>
              </w:rPr>
            </w:pPr>
            <w:r w:rsidRPr="00B94BA7">
              <w:rPr>
                <w:sz w:val="26"/>
                <w:szCs w:val="26"/>
              </w:rPr>
              <w:t>Подготовка и написание сообщения</w:t>
            </w:r>
          </w:p>
        </w:tc>
        <w:tc>
          <w:tcPr>
            <w:tcW w:w="3101" w:type="dxa"/>
            <w:shd w:val="clear" w:color="auto" w:fill="FFFFFF"/>
          </w:tcPr>
          <w:p w:rsidR="006C2EB1" w:rsidRPr="00B94BA7" w:rsidRDefault="006C2EB1" w:rsidP="00A77948">
            <w:pPr>
              <w:jc w:val="center"/>
              <w:rPr>
                <w:sz w:val="26"/>
                <w:szCs w:val="26"/>
              </w:rPr>
            </w:pPr>
            <w:r w:rsidRPr="00B94BA7">
              <w:rPr>
                <w:sz w:val="26"/>
                <w:szCs w:val="26"/>
              </w:rPr>
              <w:t>Защита сообщения</w:t>
            </w:r>
          </w:p>
        </w:tc>
      </w:tr>
      <w:tr w:rsidR="006C2EB1" w:rsidRPr="00B94BA7" w:rsidTr="00A77948">
        <w:trPr>
          <w:cantSplit/>
          <w:trHeight w:val="581"/>
        </w:trPr>
        <w:tc>
          <w:tcPr>
            <w:tcW w:w="1129" w:type="dxa"/>
          </w:tcPr>
          <w:p w:rsidR="006C2EB1" w:rsidRPr="00B94BA7" w:rsidRDefault="006C2EB1" w:rsidP="0083556C">
            <w:pPr>
              <w:spacing w:line="360" w:lineRule="auto"/>
              <w:jc w:val="center"/>
              <w:rPr>
                <w:sz w:val="26"/>
                <w:szCs w:val="26"/>
              </w:rPr>
            </w:pPr>
            <w:r w:rsidRPr="00B94BA7">
              <w:rPr>
                <w:sz w:val="26"/>
                <w:szCs w:val="26"/>
              </w:rPr>
              <w:t>6</w:t>
            </w:r>
          </w:p>
        </w:tc>
        <w:tc>
          <w:tcPr>
            <w:tcW w:w="5234" w:type="dxa"/>
          </w:tcPr>
          <w:p w:rsidR="006C2EB1" w:rsidRPr="00B94BA7" w:rsidRDefault="006C2EB1" w:rsidP="00A77948">
            <w:pPr>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6C2EB1" w:rsidRPr="00B94BA7" w:rsidRDefault="006C2EB1" w:rsidP="00A77948">
            <w:pPr>
              <w:jc w:val="center"/>
              <w:rPr>
                <w:sz w:val="26"/>
                <w:szCs w:val="26"/>
              </w:rPr>
            </w:pPr>
            <w:r w:rsidRPr="00B94BA7">
              <w:rPr>
                <w:sz w:val="26"/>
                <w:szCs w:val="26"/>
              </w:rPr>
              <w:t>Представление мультимедийной презентации</w:t>
            </w:r>
          </w:p>
        </w:tc>
      </w:tr>
      <w:tr w:rsidR="006C2EB1" w:rsidRPr="00B94BA7" w:rsidTr="00A77948">
        <w:trPr>
          <w:cantSplit/>
          <w:trHeight w:val="225"/>
        </w:trPr>
        <w:tc>
          <w:tcPr>
            <w:tcW w:w="1129" w:type="dxa"/>
          </w:tcPr>
          <w:p w:rsidR="006C2EB1" w:rsidRPr="00B94BA7" w:rsidRDefault="006C2EB1" w:rsidP="0083556C">
            <w:pPr>
              <w:spacing w:line="360" w:lineRule="auto"/>
              <w:jc w:val="center"/>
              <w:rPr>
                <w:sz w:val="26"/>
                <w:szCs w:val="26"/>
              </w:rPr>
            </w:pPr>
            <w:r w:rsidRPr="00B94BA7">
              <w:rPr>
                <w:sz w:val="26"/>
                <w:szCs w:val="26"/>
              </w:rPr>
              <w:t>16</w:t>
            </w:r>
          </w:p>
        </w:tc>
        <w:tc>
          <w:tcPr>
            <w:tcW w:w="5234" w:type="dxa"/>
          </w:tcPr>
          <w:p w:rsidR="006C2EB1" w:rsidRPr="00B94BA7" w:rsidRDefault="006C2EB1" w:rsidP="00A77948">
            <w:pPr>
              <w:rPr>
                <w:sz w:val="26"/>
                <w:szCs w:val="26"/>
              </w:rPr>
            </w:pPr>
            <w:r w:rsidRPr="00B94BA7">
              <w:rPr>
                <w:sz w:val="26"/>
                <w:szCs w:val="26"/>
              </w:rPr>
              <w:t>Подготовка и написание рефератов</w:t>
            </w:r>
          </w:p>
        </w:tc>
        <w:tc>
          <w:tcPr>
            <w:tcW w:w="3101" w:type="dxa"/>
            <w:shd w:val="clear" w:color="auto" w:fill="FFFFFF"/>
          </w:tcPr>
          <w:p w:rsidR="006C2EB1" w:rsidRPr="00B94BA7" w:rsidRDefault="006C2EB1" w:rsidP="00A77948">
            <w:pPr>
              <w:jc w:val="center"/>
              <w:rPr>
                <w:sz w:val="26"/>
                <w:szCs w:val="26"/>
              </w:rPr>
            </w:pPr>
            <w:r w:rsidRPr="00B94BA7">
              <w:rPr>
                <w:sz w:val="26"/>
                <w:szCs w:val="26"/>
              </w:rPr>
              <w:t>Защита реферата</w:t>
            </w:r>
          </w:p>
        </w:tc>
      </w:tr>
    </w:tbl>
    <w:p w:rsidR="006C2EB1" w:rsidRPr="00B94BA7" w:rsidRDefault="006C2EB1" w:rsidP="006C2EB1">
      <w:pPr>
        <w:tabs>
          <w:tab w:val="left" w:pos="3405"/>
        </w:tabs>
        <w:rPr>
          <w:sz w:val="26"/>
          <w:szCs w:val="26"/>
        </w:rPr>
      </w:pPr>
    </w:p>
    <w:p w:rsidR="006C2EB1" w:rsidRPr="00B94BA7" w:rsidRDefault="006C2EB1" w:rsidP="006C2EB1">
      <w:pPr>
        <w:pStyle w:val="1"/>
        <w:spacing w:line="360" w:lineRule="auto"/>
        <w:jc w:val="center"/>
        <w:rPr>
          <w:b w:val="0"/>
          <w:sz w:val="26"/>
          <w:szCs w:val="26"/>
        </w:rPr>
      </w:pPr>
      <w:bookmarkStart w:id="3" w:name="_Toc354667570"/>
      <w:r w:rsidRPr="00B94BA7">
        <w:rPr>
          <w:sz w:val="26"/>
          <w:szCs w:val="26"/>
        </w:rPr>
        <w:t>Метод</w:t>
      </w:r>
      <w:r w:rsidR="00A77948">
        <w:rPr>
          <w:sz w:val="26"/>
          <w:szCs w:val="26"/>
        </w:rPr>
        <w:t xml:space="preserve">ические рекомендации по работе </w:t>
      </w:r>
      <w:r w:rsidRPr="00B94BA7">
        <w:rPr>
          <w:sz w:val="26"/>
          <w:szCs w:val="26"/>
        </w:rPr>
        <w:t>с литературой</w:t>
      </w:r>
      <w:bookmarkEnd w:id="3"/>
    </w:p>
    <w:p w:rsidR="006C2EB1" w:rsidRPr="00B94BA7" w:rsidRDefault="006C2EB1" w:rsidP="006C2EB1">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C2EB1" w:rsidRPr="00B94BA7" w:rsidRDefault="006C2EB1" w:rsidP="006C2EB1">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6C2EB1" w:rsidRPr="00B94BA7" w:rsidRDefault="006C2EB1" w:rsidP="006C2EB1">
      <w:pPr>
        <w:spacing w:line="360" w:lineRule="auto"/>
        <w:ind w:firstLine="709"/>
        <w:jc w:val="both"/>
        <w:rPr>
          <w:sz w:val="26"/>
          <w:szCs w:val="26"/>
        </w:rPr>
      </w:pPr>
      <w:r w:rsidRPr="00B94BA7">
        <w:rPr>
          <w:sz w:val="26"/>
          <w:szCs w:val="26"/>
        </w:rPr>
        <w:t>Существует несколько методов работы с литературой.</w:t>
      </w:r>
    </w:p>
    <w:p w:rsidR="006C2EB1" w:rsidRPr="00B94BA7" w:rsidRDefault="006C2EB1" w:rsidP="006C2EB1">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w:t>
      </w:r>
      <w:r w:rsidR="00AC63AF">
        <w:rPr>
          <w:sz w:val="26"/>
          <w:szCs w:val="26"/>
        </w:rPr>
        <w:t xml:space="preserve">ростое повторение воздействует </w:t>
      </w:r>
      <w:r w:rsidRPr="00B94BA7">
        <w:rPr>
          <w:sz w:val="26"/>
          <w:szCs w:val="26"/>
        </w:rPr>
        <w:t>на память механически и поверхностно. Полученные таким путем сведения легко забываются.</w:t>
      </w:r>
    </w:p>
    <w:p w:rsidR="006C2EB1" w:rsidRPr="00B94BA7" w:rsidRDefault="006C2EB1" w:rsidP="006C2EB1">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w:t>
      </w:r>
      <w:r w:rsidR="00AC63AF">
        <w:rPr>
          <w:sz w:val="26"/>
          <w:szCs w:val="26"/>
        </w:rPr>
        <w:t xml:space="preserve">тельно обработать информацию и </w:t>
      </w:r>
      <w:r w:rsidRPr="00B94BA7">
        <w:rPr>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AC63AF">
        <w:rPr>
          <w:sz w:val="26"/>
          <w:szCs w:val="26"/>
        </w:rPr>
        <w:t xml:space="preserve">опросы; сопоставить полученные </w:t>
      </w:r>
      <w:r w:rsidRPr="00B94BA7">
        <w:rPr>
          <w:sz w:val="26"/>
          <w:szCs w:val="26"/>
        </w:rPr>
        <w:t>сведения с ранее известными.</w:t>
      </w:r>
    </w:p>
    <w:p w:rsidR="006C2EB1" w:rsidRPr="00B94BA7" w:rsidRDefault="006C2EB1" w:rsidP="006C2EB1">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C2EB1" w:rsidRPr="00B94BA7" w:rsidRDefault="006C2EB1" w:rsidP="006C2EB1">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6C2EB1" w:rsidRPr="00B94BA7" w:rsidRDefault="006C2EB1" w:rsidP="006C2EB1">
      <w:pPr>
        <w:spacing w:line="360" w:lineRule="auto"/>
        <w:ind w:firstLine="709"/>
        <w:jc w:val="both"/>
        <w:rPr>
          <w:sz w:val="26"/>
          <w:szCs w:val="26"/>
        </w:rPr>
      </w:pPr>
      <w:r w:rsidRPr="00B94BA7">
        <w:rPr>
          <w:sz w:val="26"/>
          <w:szCs w:val="26"/>
        </w:rPr>
        <w:t>Форма записей может быть весьма разнообразной: простой или развернутый план, тезисы, цитаты, конспект.</w:t>
      </w:r>
    </w:p>
    <w:p w:rsidR="006C2EB1" w:rsidRPr="00B94BA7" w:rsidRDefault="006C2EB1" w:rsidP="006C2EB1">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6C2EB1" w:rsidRPr="00B94BA7" w:rsidRDefault="006C2EB1" w:rsidP="006C2EB1">
      <w:pPr>
        <w:spacing w:line="360" w:lineRule="auto"/>
        <w:ind w:firstLine="709"/>
        <w:jc w:val="both"/>
        <w:rPr>
          <w:sz w:val="26"/>
          <w:szCs w:val="26"/>
        </w:rPr>
      </w:pPr>
      <w:r w:rsidRPr="00B94BA7">
        <w:rPr>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C2EB1" w:rsidRPr="00B94BA7" w:rsidRDefault="006C2EB1" w:rsidP="006C2EB1">
      <w:pPr>
        <w:spacing w:line="360" w:lineRule="auto"/>
        <w:ind w:firstLine="709"/>
        <w:jc w:val="both"/>
        <w:rPr>
          <w:sz w:val="26"/>
          <w:szCs w:val="26"/>
        </w:rPr>
      </w:pPr>
      <w:r w:rsidRPr="00B94BA7">
        <w:rPr>
          <w:sz w:val="26"/>
          <w:szCs w:val="26"/>
        </w:rPr>
        <w:t>Преимущество плана состоит в следующем.</w:t>
      </w:r>
    </w:p>
    <w:p w:rsidR="006C2EB1" w:rsidRPr="00B94BA7" w:rsidRDefault="006C2EB1" w:rsidP="006C2EB1">
      <w:pPr>
        <w:spacing w:line="360" w:lineRule="auto"/>
        <w:ind w:firstLine="709"/>
        <w:jc w:val="both"/>
        <w:rPr>
          <w:sz w:val="26"/>
          <w:szCs w:val="26"/>
        </w:rPr>
      </w:pPr>
      <w:r w:rsidRPr="00B94BA7">
        <w:rPr>
          <w:i/>
          <w:sz w:val="26"/>
          <w:szCs w:val="26"/>
        </w:rPr>
        <w:t>Во-первых</w:t>
      </w:r>
      <w:r w:rsidR="00AC63AF">
        <w:rPr>
          <w:sz w:val="26"/>
          <w:szCs w:val="26"/>
        </w:rPr>
        <w:t xml:space="preserve">, </w:t>
      </w:r>
      <w:r w:rsidRPr="00B94BA7">
        <w:rPr>
          <w:sz w:val="26"/>
          <w:szCs w:val="26"/>
        </w:rPr>
        <w:t>план позволяет наилучшим образом уяснить логику мысли автора, упрощает понимание главных моментов произведения.</w:t>
      </w:r>
    </w:p>
    <w:p w:rsidR="006C2EB1" w:rsidRPr="00B94BA7" w:rsidRDefault="006C2EB1" w:rsidP="006C2EB1">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C2EB1" w:rsidRPr="00B94BA7" w:rsidRDefault="006C2EB1" w:rsidP="006C2EB1">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6C2EB1" w:rsidRPr="00B94BA7" w:rsidRDefault="006C2EB1" w:rsidP="006C2EB1">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6C2EB1" w:rsidRPr="00B94BA7" w:rsidRDefault="006C2EB1" w:rsidP="006C2EB1">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C2EB1" w:rsidRPr="00B94BA7" w:rsidRDefault="006C2EB1" w:rsidP="006C2EB1">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C2EB1" w:rsidRPr="00B94BA7" w:rsidRDefault="006C2EB1" w:rsidP="006C2EB1">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6C2EB1" w:rsidRPr="00B94BA7" w:rsidRDefault="006C2EB1" w:rsidP="006C2EB1">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xml:space="preserve">, чаще всего тезисы записываются близко к оригинальному тексту, т.е. </w:t>
      </w:r>
      <w:r w:rsidRPr="00B94BA7">
        <w:rPr>
          <w:sz w:val="26"/>
          <w:szCs w:val="26"/>
        </w:rPr>
        <w:lastRenderedPageBreak/>
        <w:t>без использования прямого цитирования.</w:t>
      </w:r>
    </w:p>
    <w:p w:rsidR="006C2EB1" w:rsidRPr="00B94BA7" w:rsidRDefault="006C2EB1" w:rsidP="006C2EB1">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w:t>
      </w:r>
      <w:r w:rsidR="00A77948">
        <w:rPr>
          <w:sz w:val="26"/>
          <w:szCs w:val="26"/>
        </w:rPr>
        <w:t xml:space="preserve">едставление. К </w:t>
      </w:r>
      <w:r w:rsidRPr="00B94BA7">
        <w:rPr>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C2EB1" w:rsidRPr="00B94BA7" w:rsidRDefault="006C2EB1" w:rsidP="006C2EB1">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C2EB1" w:rsidRPr="00B94BA7" w:rsidRDefault="006C2EB1" w:rsidP="006C2EB1">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C2EB1" w:rsidRPr="00B94BA7" w:rsidRDefault="006C2EB1" w:rsidP="006C2EB1">
      <w:pPr>
        <w:spacing w:line="360" w:lineRule="auto"/>
        <w:jc w:val="center"/>
        <w:rPr>
          <w:sz w:val="26"/>
          <w:szCs w:val="26"/>
        </w:rPr>
      </w:pPr>
      <w:bookmarkStart w:id="4" w:name="_Toc354667571"/>
      <w:bookmarkStart w:id="5" w:name="_Toc341102554"/>
      <w:bookmarkStart w:id="6" w:name="_Toc341106312"/>
      <w:r w:rsidRPr="00B94BA7">
        <w:rPr>
          <w:rStyle w:val="10"/>
          <w:b w:val="0"/>
          <w:sz w:val="26"/>
          <w:szCs w:val="26"/>
        </w:rPr>
        <w:t>Методические</w:t>
      </w:r>
      <w:bookmarkStart w:id="7" w:name="YANDEX_186"/>
      <w:bookmarkEnd w:id="7"/>
      <w:r w:rsidRPr="00B94BA7">
        <w:rPr>
          <w:rStyle w:val="10"/>
          <w:b w:val="0"/>
          <w:sz w:val="26"/>
          <w:szCs w:val="26"/>
        </w:rPr>
        <w:t xml:space="preserve"> рекомендации по составлению</w:t>
      </w:r>
      <w:bookmarkEnd w:id="4"/>
      <w:r w:rsidRPr="00B94BA7">
        <w:rPr>
          <w:b/>
          <w:bCs/>
          <w:iCs/>
          <w:sz w:val="26"/>
          <w:szCs w:val="26"/>
        </w:rPr>
        <w:t xml:space="preserve"> конспекта:</w:t>
      </w:r>
    </w:p>
    <w:p w:rsidR="006C2EB1" w:rsidRPr="00B94BA7" w:rsidRDefault="006C2EB1" w:rsidP="006C2EB1">
      <w:pPr>
        <w:widowControl/>
        <w:numPr>
          <w:ilvl w:val="0"/>
          <w:numId w:val="11"/>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6C2EB1" w:rsidRPr="00B94BA7" w:rsidRDefault="006C2EB1" w:rsidP="006C2EB1">
      <w:pPr>
        <w:tabs>
          <w:tab w:val="left" w:pos="993"/>
        </w:tabs>
        <w:spacing w:line="360" w:lineRule="auto"/>
        <w:ind w:firstLine="709"/>
        <w:jc w:val="both"/>
        <w:rPr>
          <w:sz w:val="26"/>
          <w:szCs w:val="26"/>
        </w:rPr>
      </w:pPr>
      <w:r w:rsidRPr="00B94BA7">
        <w:rPr>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w:t>
      </w:r>
      <w:r w:rsidRPr="00B94BA7">
        <w:rPr>
          <w:sz w:val="26"/>
          <w:szCs w:val="26"/>
        </w:rPr>
        <w:lastRenderedPageBreak/>
        <w:t>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C2EB1" w:rsidRPr="00B94BA7" w:rsidRDefault="006C2EB1" w:rsidP="006C2EB1">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6C2EB1" w:rsidRPr="00B94BA7" w:rsidRDefault="006C2EB1" w:rsidP="006C2EB1">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6C2EB1" w:rsidRPr="00B94BA7" w:rsidRDefault="006C2EB1" w:rsidP="006C2EB1">
      <w:pPr>
        <w:adjustRightInd w:val="0"/>
        <w:spacing w:line="360" w:lineRule="auto"/>
        <w:ind w:firstLine="709"/>
        <w:jc w:val="both"/>
        <w:rPr>
          <w:b/>
          <w:bCs/>
          <w:sz w:val="26"/>
          <w:szCs w:val="26"/>
        </w:rPr>
      </w:pPr>
      <w:r w:rsidRPr="00B94BA7">
        <w:rPr>
          <w:b/>
          <w:bCs/>
          <w:sz w:val="26"/>
          <w:szCs w:val="26"/>
        </w:rPr>
        <w:t>Этапы подготовки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 Определение цели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6C2EB1" w:rsidRPr="00B94BA7" w:rsidRDefault="006C2EB1" w:rsidP="006C2EB1">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6C2EB1" w:rsidRPr="00B94BA7" w:rsidRDefault="006C2EB1" w:rsidP="006C2EB1">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6C2EB1" w:rsidRPr="00B94BA7" w:rsidRDefault="006C2EB1" w:rsidP="006C2EB1">
      <w:pPr>
        <w:adjustRightInd w:val="0"/>
        <w:spacing w:line="360" w:lineRule="auto"/>
        <w:ind w:firstLine="709"/>
        <w:jc w:val="both"/>
        <w:rPr>
          <w:sz w:val="26"/>
          <w:szCs w:val="26"/>
        </w:rPr>
      </w:pPr>
      <w:r w:rsidRPr="00B94BA7">
        <w:rPr>
          <w:sz w:val="26"/>
          <w:szCs w:val="26"/>
        </w:rPr>
        <w:t>6. Композиционное оформление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6C2EB1" w:rsidRPr="00B94BA7" w:rsidRDefault="006C2EB1" w:rsidP="006C2EB1">
      <w:pPr>
        <w:adjustRightInd w:val="0"/>
        <w:spacing w:line="360" w:lineRule="auto"/>
        <w:ind w:firstLine="709"/>
        <w:jc w:val="both"/>
        <w:rPr>
          <w:sz w:val="26"/>
          <w:szCs w:val="26"/>
        </w:rPr>
      </w:pPr>
      <w:r w:rsidRPr="00B94BA7">
        <w:rPr>
          <w:sz w:val="26"/>
          <w:szCs w:val="26"/>
        </w:rPr>
        <w:t>8. Выступление с докладом.</w:t>
      </w:r>
    </w:p>
    <w:p w:rsidR="006C2EB1" w:rsidRPr="00B94BA7" w:rsidRDefault="006C2EB1" w:rsidP="006C2EB1">
      <w:pPr>
        <w:adjustRightInd w:val="0"/>
        <w:spacing w:line="360" w:lineRule="auto"/>
        <w:ind w:firstLine="709"/>
        <w:jc w:val="both"/>
        <w:rPr>
          <w:sz w:val="26"/>
          <w:szCs w:val="26"/>
        </w:rPr>
      </w:pPr>
      <w:r w:rsidRPr="00B94BA7">
        <w:rPr>
          <w:sz w:val="26"/>
          <w:szCs w:val="26"/>
        </w:rPr>
        <w:t>9. Обсуждение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10. Оценивание доклада</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6C2EB1" w:rsidRPr="00B94BA7" w:rsidRDefault="006C2EB1" w:rsidP="006C2EB1">
      <w:pPr>
        <w:adjustRightInd w:val="0"/>
        <w:spacing w:line="360" w:lineRule="auto"/>
        <w:ind w:firstLine="709"/>
        <w:jc w:val="both"/>
        <w:rPr>
          <w:sz w:val="26"/>
          <w:szCs w:val="26"/>
        </w:rPr>
      </w:pPr>
      <w:r w:rsidRPr="00B94BA7">
        <w:rPr>
          <w:sz w:val="26"/>
          <w:szCs w:val="26"/>
        </w:rPr>
        <w:t>Вступление должно содержать:</w:t>
      </w:r>
    </w:p>
    <w:p w:rsidR="006C2EB1" w:rsidRPr="00B94BA7" w:rsidRDefault="006C2EB1" w:rsidP="006C2EB1">
      <w:pPr>
        <w:pStyle w:val="a5"/>
        <w:widowControl/>
        <w:numPr>
          <w:ilvl w:val="0"/>
          <w:numId w:val="22"/>
        </w:numPr>
        <w:adjustRightInd w:val="0"/>
        <w:spacing w:line="360" w:lineRule="auto"/>
        <w:ind w:hanging="11"/>
        <w:contextualSpacing/>
        <w:jc w:val="both"/>
        <w:rPr>
          <w:sz w:val="26"/>
          <w:szCs w:val="26"/>
        </w:rPr>
      </w:pPr>
      <w:r w:rsidRPr="00B94BA7">
        <w:rPr>
          <w:sz w:val="26"/>
          <w:szCs w:val="26"/>
        </w:rPr>
        <w:t>название доклада;</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сообщение основной идеи;</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lastRenderedPageBreak/>
        <w:t>краткое перечисление рассматриваемых вопросов;</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6C2EB1" w:rsidRPr="00B94BA7" w:rsidRDefault="006C2EB1" w:rsidP="006C2EB1">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6C2EB1" w:rsidRPr="00B94BA7" w:rsidRDefault="006C2EB1" w:rsidP="006C2EB1">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6C2EB1" w:rsidRPr="00B94BA7" w:rsidRDefault="006C2EB1" w:rsidP="006C2EB1">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C2EB1" w:rsidRPr="00B94BA7" w:rsidRDefault="006C2EB1" w:rsidP="006C2EB1">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C2EB1" w:rsidRPr="00B94BA7" w:rsidRDefault="006C2EB1" w:rsidP="006C2EB1">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B94BA7">
        <w:rPr>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C2EB1" w:rsidRPr="00B94BA7" w:rsidRDefault="006C2EB1" w:rsidP="006C2EB1">
      <w:pPr>
        <w:spacing w:line="360" w:lineRule="auto"/>
        <w:ind w:firstLine="709"/>
        <w:jc w:val="both"/>
        <w:rPr>
          <w:iCs/>
          <w:sz w:val="26"/>
          <w:szCs w:val="26"/>
        </w:rPr>
      </w:pPr>
      <w:r w:rsidRPr="00B94BA7">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C2EB1" w:rsidRPr="00B94BA7" w:rsidRDefault="006C2EB1" w:rsidP="006C2EB1">
      <w:pPr>
        <w:spacing w:line="360" w:lineRule="auto"/>
        <w:ind w:firstLine="709"/>
        <w:jc w:val="both"/>
        <w:rPr>
          <w:iCs/>
          <w:sz w:val="26"/>
          <w:szCs w:val="26"/>
        </w:rPr>
      </w:pPr>
      <w:r w:rsidRPr="00B94BA7">
        <w:rPr>
          <w:iCs/>
          <w:sz w:val="26"/>
          <w:szCs w:val="26"/>
        </w:rPr>
        <w:t>- «Это Вам позволит…»</w:t>
      </w:r>
    </w:p>
    <w:p w:rsidR="006C2EB1" w:rsidRPr="00B94BA7" w:rsidRDefault="006C2EB1" w:rsidP="006C2EB1">
      <w:pPr>
        <w:spacing w:line="360" w:lineRule="auto"/>
        <w:ind w:firstLine="709"/>
        <w:jc w:val="both"/>
        <w:rPr>
          <w:iCs/>
          <w:sz w:val="26"/>
          <w:szCs w:val="26"/>
        </w:rPr>
      </w:pPr>
      <w:r w:rsidRPr="00B94BA7">
        <w:rPr>
          <w:iCs/>
          <w:sz w:val="26"/>
          <w:szCs w:val="26"/>
        </w:rPr>
        <w:lastRenderedPageBreak/>
        <w:t>- «Благодаря этому вы получите…»</w:t>
      </w:r>
    </w:p>
    <w:p w:rsidR="006C2EB1" w:rsidRPr="00B94BA7" w:rsidRDefault="006C2EB1" w:rsidP="006C2EB1">
      <w:pPr>
        <w:spacing w:line="360" w:lineRule="auto"/>
        <w:ind w:firstLine="709"/>
        <w:jc w:val="both"/>
        <w:rPr>
          <w:iCs/>
          <w:sz w:val="26"/>
          <w:szCs w:val="26"/>
        </w:rPr>
      </w:pPr>
      <w:r w:rsidRPr="00B94BA7">
        <w:rPr>
          <w:iCs/>
          <w:sz w:val="26"/>
          <w:szCs w:val="26"/>
        </w:rPr>
        <w:t>- «Это позволит избежать…»</w:t>
      </w:r>
    </w:p>
    <w:p w:rsidR="006C2EB1" w:rsidRPr="00B94BA7" w:rsidRDefault="006C2EB1" w:rsidP="006C2EB1">
      <w:pPr>
        <w:spacing w:line="360" w:lineRule="auto"/>
        <w:ind w:firstLine="709"/>
        <w:jc w:val="both"/>
        <w:rPr>
          <w:iCs/>
          <w:sz w:val="26"/>
          <w:szCs w:val="26"/>
        </w:rPr>
      </w:pPr>
      <w:r w:rsidRPr="00B94BA7">
        <w:rPr>
          <w:iCs/>
          <w:sz w:val="26"/>
          <w:szCs w:val="26"/>
        </w:rPr>
        <w:t>- «Это повышает Ваши…»</w:t>
      </w:r>
    </w:p>
    <w:p w:rsidR="006C2EB1" w:rsidRPr="00B94BA7" w:rsidRDefault="006C2EB1" w:rsidP="006C2EB1">
      <w:pPr>
        <w:spacing w:line="360" w:lineRule="auto"/>
        <w:ind w:firstLine="709"/>
        <w:jc w:val="both"/>
        <w:rPr>
          <w:iCs/>
          <w:sz w:val="26"/>
          <w:szCs w:val="26"/>
        </w:rPr>
      </w:pPr>
      <w:r w:rsidRPr="00B94BA7">
        <w:rPr>
          <w:iCs/>
          <w:sz w:val="26"/>
          <w:szCs w:val="26"/>
        </w:rPr>
        <w:t>- «Это дает Вам дополнительно…»</w:t>
      </w:r>
    </w:p>
    <w:p w:rsidR="006C2EB1" w:rsidRPr="00B94BA7" w:rsidRDefault="006C2EB1" w:rsidP="006C2EB1">
      <w:pPr>
        <w:spacing w:line="360" w:lineRule="auto"/>
        <w:ind w:firstLine="709"/>
        <w:jc w:val="both"/>
        <w:rPr>
          <w:iCs/>
          <w:sz w:val="26"/>
          <w:szCs w:val="26"/>
        </w:rPr>
      </w:pPr>
      <w:r w:rsidRPr="00B94BA7">
        <w:rPr>
          <w:iCs/>
          <w:sz w:val="26"/>
          <w:szCs w:val="26"/>
        </w:rPr>
        <w:t>- «Это делает вас…»</w:t>
      </w:r>
    </w:p>
    <w:p w:rsidR="006C2EB1" w:rsidRPr="00B94BA7" w:rsidRDefault="006C2EB1" w:rsidP="006C2EB1">
      <w:pPr>
        <w:spacing w:line="360" w:lineRule="auto"/>
        <w:ind w:firstLine="709"/>
        <w:jc w:val="both"/>
        <w:rPr>
          <w:iCs/>
          <w:sz w:val="26"/>
          <w:szCs w:val="26"/>
        </w:rPr>
      </w:pPr>
      <w:r w:rsidRPr="00B94BA7">
        <w:rPr>
          <w:iCs/>
          <w:sz w:val="26"/>
          <w:szCs w:val="26"/>
        </w:rPr>
        <w:t>- «За счет этого вы можете…»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6C2EB1" w:rsidRPr="00B94BA7" w:rsidRDefault="006C2EB1" w:rsidP="006C2EB1">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C2EB1" w:rsidRPr="00B94BA7" w:rsidRDefault="006C2EB1" w:rsidP="006C2EB1">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w:t>
      </w:r>
      <w:r w:rsidRPr="00B94BA7">
        <w:rPr>
          <w:snapToGrid w:val="0"/>
          <w:sz w:val="26"/>
          <w:szCs w:val="26"/>
        </w:rPr>
        <w:lastRenderedPageBreak/>
        <w:t>частям.</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AC63AF">
        <w:rPr>
          <w:snapToGrid w:val="0"/>
          <w:sz w:val="26"/>
          <w:szCs w:val="26"/>
        </w:rPr>
        <w:t xml:space="preserve">ри публичном выступлении также </w:t>
      </w:r>
      <w:r w:rsidRPr="00B94BA7">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C2EB1" w:rsidRPr="00B94BA7" w:rsidRDefault="006C2EB1" w:rsidP="006C2EB1">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6C2EB1" w:rsidRPr="00B94BA7" w:rsidRDefault="006C2EB1" w:rsidP="006C2EB1">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C2EB1" w:rsidRPr="00B94BA7" w:rsidRDefault="006C2EB1" w:rsidP="006C2EB1">
      <w:pPr>
        <w:spacing w:line="360" w:lineRule="auto"/>
        <w:jc w:val="both"/>
        <w:rPr>
          <w:sz w:val="26"/>
          <w:szCs w:val="26"/>
        </w:rPr>
      </w:pPr>
      <w:r w:rsidRPr="00B94BA7">
        <w:rPr>
          <w:sz w:val="26"/>
          <w:szCs w:val="26"/>
        </w:rPr>
        <w:t>Содержание реферата</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введение;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lastRenderedPageBreak/>
        <w:t>список использованных источников;</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6C2EB1" w:rsidRPr="00B94BA7" w:rsidRDefault="006C2EB1" w:rsidP="006C2EB1">
      <w:pPr>
        <w:pStyle w:val="af"/>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6C2EB1" w:rsidRPr="00B94BA7" w:rsidRDefault="006C2EB1" w:rsidP="006C2EB1">
      <w:pPr>
        <w:pStyle w:val="af"/>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C2EB1" w:rsidRPr="00B94BA7" w:rsidTr="008355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6C2EB1" w:rsidRPr="00B94BA7" w:rsidTr="008355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1</w:t>
            </w:r>
          </w:p>
        </w:tc>
      </w:tr>
      <w:tr w:rsidR="006C2EB1" w:rsidRPr="00B94BA7" w:rsidTr="008355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1</w:t>
            </w:r>
          </w:p>
        </w:tc>
      </w:tr>
      <w:tr w:rsidR="006C2EB1" w:rsidRPr="00B94BA7" w:rsidTr="008355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2</w:t>
            </w:r>
          </w:p>
        </w:tc>
      </w:tr>
      <w:tr w:rsidR="006C2EB1" w:rsidRPr="00B94BA7" w:rsidTr="008355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15-20</w:t>
            </w:r>
          </w:p>
        </w:tc>
      </w:tr>
      <w:tr w:rsidR="006C2EB1" w:rsidRPr="00B94BA7" w:rsidTr="008355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1-2</w:t>
            </w:r>
          </w:p>
        </w:tc>
      </w:tr>
      <w:tr w:rsidR="006C2EB1" w:rsidRPr="00B94BA7" w:rsidTr="008355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1-2</w:t>
            </w:r>
          </w:p>
        </w:tc>
      </w:tr>
      <w:tr w:rsidR="006C2EB1" w:rsidRPr="00B94BA7" w:rsidTr="0083556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83556C">
            <w:pPr>
              <w:shd w:val="clear" w:color="auto" w:fill="FFFFFF"/>
              <w:spacing w:line="360" w:lineRule="auto"/>
              <w:jc w:val="both"/>
              <w:rPr>
                <w:sz w:val="26"/>
                <w:szCs w:val="26"/>
              </w:rPr>
            </w:pPr>
            <w:r w:rsidRPr="00B94BA7">
              <w:rPr>
                <w:sz w:val="26"/>
                <w:szCs w:val="26"/>
              </w:rPr>
              <w:t>Без ограничений</w:t>
            </w:r>
          </w:p>
        </w:tc>
      </w:tr>
    </w:tbl>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C2EB1" w:rsidRPr="00B94BA7" w:rsidRDefault="006C2EB1" w:rsidP="006C2EB1">
      <w:pPr>
        <w:pStyle w:val="22"/>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w:t>
      </w:r>
      <w:r w:rsidRPr="00B94BA7">
        <w:rPr>
          <w:sz w:val="26"/>
          <w:szCs w:val="26"/>
        </w:rPr>
        <w:lastRenderedPageBreak/>
        <w:t>должно.</w:t>
      </w:r>
    </w:p>
    <w:p w:rsidR="006C2EB1" w:rsidRPr="00B94BA7" w:rsidRDefault="006C2EB1" w:rsidP="006C2EB1">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C2EB1" w:rsidRPr="00B94BA7" w:rsidRDefault="006C2EB1" w:rsidP="006C2EB1">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C2EB1" w:rsidRPr="00B94BA7" w:rsidRDefault="006C2EB1" w:rsidP="006C2EB1">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6C2EB1" w:rsidRPr="00B94BA7" w:rsidRDefault="006C2EB1" w:rsidP="006C2EB1">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w:t>
      </w:r>
      <w:r w:rsidRPr="00B94BA7">
        <w:rPr>
          <w:sz w:val="26"/>
          <w:szCs w:val="26"/>
        </w:rPr>
        <w:lastRenderedPageBreak/>
        <w:t>2см, нижнего-2см.</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6C2EB1" w:rsidRPr="00B94BA7" w:rsidRDefault="006C2EB1" w:rsidP="006C2EB1">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Приложения следует нумеровать порядковой нумерацией арабскими цифрами.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C2EB1" w:rsidRPr="00B94BA7" w:rsidRDefault="006C2EB1" w:rsidP="006C2EB1">
      <w:pPr>
        <w:spacing w:line="360" w:lineRule="auto"/>
        <w:ind w:firstLine="709"/>
        <w:jc w:val="both"/>
        <w:rPr>
          <w:bCs/>
          <w:sz w:val="26"/>
          <w:szCs w:val="26"/>
        </w:rPr>
      </w:pPr>
      <w:r w:rsidRPr="00B94BA7">
        <w:rPr>
          <w:bCs/>
          <w:sz w:val="26"/>
          <w:szCs w:val="26"/>
        </w:rPr>
        <w:lastRenderedPageBreak/>
        <w:t xml:space="preserve">Критерии оценки </w:t>
      </w:r>
      <w:r w:rsidRPr="00B94BA7">
        <w:rPr>
          <w:sz w:val="26"/>
          <w:szCs w:val="26"/>
        </w:rPr>
        <w:t>реферата</w:t>
      </w:r>
    </w:p>
    <w:p w:rsidR="006C2EB1" w:rsidRPr="00B94BA7" w:rsidRDefault="006C2EB1" w:rsidP="006C2EB1">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6C2EB1" w:rsidRPr="00B94BA7" w:rsidRDefault="006C2EB1" w:rsidP="006C2EB1">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C2EB1" w:rsidRPr="00B94BA7" w:rsidRDefault="006C2EB1" w:rsidP="006C2EB1">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C2EB1" w:rsidRPr="00B94BA7" w:rsidRDefault="006C2EB1" w:rsidP="006C2EB1">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6C2EB1" w:rsidRPr="00B94BA7" w:rsidRDefault="006C2EB1" w:rsidP="006C2EB1">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C2EB1" w:rsidRPr="00B94BA7" w:rsidRDefault="006C2EB1" w:rsidP="006C2EB1">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B94BA7">
        <w:rPr>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C2EB1" w:rsidRPr="00B94BA7" w:rsidRDefault="006C2EB1" w:rsidP="006C2EB1">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C2EB1" w:rsidRPr="00B94BA7" w:rsidRDefault="006C2EB1" w:rsidP="00AC63AF">
      <w:pPr>
        <w:pStyle w:val="a7"/>
        <w:spacing w:line="360" w:lineRule="auto"/>
        <w:ind w:left="0"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6C2EB1" w:rsidRPr="00B94BA7" w:rsidRDefault="006C2EB1" w:rsidP="00AC63AF">
      <w:pPr>
        <w:pStyle w:val="a7"/>
        <w:spacing w:line="360" w:lineRule="auto"/>
        <w:ind w:left="0"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C2EB1" w:rsidRPr="00B94BA7" w:rsidRDefault="006C2EB1" w:rsidP="00AC63AF">
      <w:pPr>
        <w:pStyle w:val="a7"/>
        <w:spacing w:line="360" w:lineRule="auto"/>
        <w:ind w:left="0" w:firstLine="709"/>
        <w:rPr>
          <w:sz w:val="26"/>
          <w:szCs w:val="26"/>
        </w:rPr>
      </w:pPr>
      <w:r w:rsidRPr="00B94BA7">
        <w:rPr>
          <w:sz w:val="26"/>
          <w:szCs w:val="26"/>
        </w:rPr>
        <w:lastRenderedPageBreak/>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C2EB1" w:rsidRPr="00B94BA7" w:rsidRDefault="006C2EB1" w:rsidP="00AC63AF">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C2EB1" w:rsidRPr="00B94BA7" w:rsidRDefault="006C2EB1" w:rsidP="006C2EB1">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C2EB1" w:rsidRPr="00B94BA7" w:rsidRDefault="006C2EB1" w:rsidP="006C2EB1">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B94BA7">
        <w:rPr>
          <w:sz w:val="26"/>
          <w:szCs w:val="26"/>
        </w:rPr>
        <w:lastRenderedPageBreak/>
        <w:t>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C2EB1" w:rsidRPr="00B94BA7" w:rsidRDefault="006C2EB1" w:rsidP="006C2EB1">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6C2EB1" w:rsidRPr="00B94BA7" w:rsidRDefault="006C2EB1" w:rsidP="00AC63AF">
      <w:pPr>
        <w:pStyle w:val="a7"/>
        <w:spacing w:line="360" w:lineRule="auto"/>
        <w:ind w:left="0"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C2EB1" w:rsidRPr="00B94BA7" w:rsidRDefault="006C2EB1" w:rsidP="00AC63AF">
      <w:pPr>
        <w:pStyle w:val="a7"/>
        <w:spacing w:line="360" w:lineRule="auto"/>
        <w:ind w:left="0"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C2EB1" w:rsidRPr="00B94BA7" w:rsidRDefault="006C2EB1" w:rsidP="00AC63AF">
      <w:pPr>
        <w:pStyle w:val="a7"/>
        <w:spacing w:line="360" w:lineRule="auto"/>
        <w:ind w:left="0"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C2EB1" w:rsidRPr="00B94BA7" w:rsidRDefault="006C2EB1" w:rsidP="00AC63AF">
      <w:pPr>
        <w:pStyle w:val="a7"/>
        <w:spacing w:line="360" w:lineRule="auto"/>
        <w:ind w:left="0" w:firstLine="709"/>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6C2EB1" w:rsidRPr="00B94BA7" w:rsidRDefault="006C2EB1" w:rsidP="006C2EB1">
      <w:pPr>
        <w:widowControl/>
        <w:numPr>
          <w:ilvl w:val="0"/>
          <w:numId w:val="20"/>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6C2EB1" w:rsidRPr="00B94BA7" w:rsidRDefault="006C2EB1" w:rsidP="006C2EB1">
      <w:pPr>
        <w:snapToGrid w:val="0"/>
        <w:spacing w:line="360" w:lineRule="auto"/>
        <w:ind w:firstLine="709"/>
        <w:jc w:val="both"/>
        <w:rPr>
          <w:sz w:val="26"/>
          <w:szCs w:val="26"/>
        </w:rPr>
      </w:pPr>
      <w:r w:rsidRPr="00B94BA7">
        <w:rPr>
          <w:sz w:val="26"/>
          <w:szCs w:val="26"/>
        </w:rPr>
        <w:lastRenderedPageBreak/>
        <w:t>После подготовки презентации необходима репетиция выступления.</w:t>
      </w:r>
    </w:p>
    <w:p w:rsidR="006C2EB1" w:rsidRPr="00B94BA7" w:rsidRDefault="006C2EB1" w:rsidP="006C2EB1">
      <w:pPr>
        <w:rPr>
          <w:b/>
          <w:sz w:val="26"/>
          <w:szCs w:val="26"/>
        </w:rPr>
      </w:pPr>
      <w:r w:rsidRPr="00B94BA7">
        <w:rPr>
          <w:b/>
          <w:sz w:val="26"/>
          <w:szCs w:val="26"/>
        </w:rPr>
        <w:br w:type="page"/>
      </w:r>
    </w:p>
    <w:p w:rsidR="006C2EB1" w:rsidRPr="00B94BA7" w:rsidRDefault="006C2EB1" w:rsidP="006C2EB1">
      <w:pPr>
        <w:contextualSpacing/>
        <w:jc w:val="center"/>
        <w:rPr>
          <w:bCs/>
          <w:sz w:val="26"/>
          <w:szCs w:val="26"/>
        </w:rPr>
      </w:pPr>
      <w:r w:rsidRPr="00B94BA7">
        <w:rPr>
          <w:b/>
          <w:sz w:val="26"/>
          <w:szCs w:val="26"/>
        </w:rPr>
        <w:lastRenderedPageBreak/>
        <w:t>4. Критерии оценивания выполненных заданий</w:t>
      </w:r>
    </w:p>
    <w:p w:rsidR="006C2EB1" w:rsidRPr="00B94BA7" w:rsidRDefault="006C2EB1" w:rsidP="006C2EB1">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6C2EB1" w:rsidRPr="00B94BA7" w:rsidTr="0083556C">
        <w:trPr>
          <w:trHeight w:val="720"/>
        </w:trPr>
        <w:tc>
          <w:tcPr>
            <w:tcW w:w="1911" w:type="dxa"/>
            <w:vMerge w:val="restart"/>
          </w:tcPr>
          <w:p w:rsidR="006C2EB1" w:rsidRPr="00B94BA7" w:rsidRDefault="006C2EB1" w:rsidP="0083556C">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Работа выполнена</w:t>
            </w:r>
          </w:p>
          <w:p w:rsidR="006C2EB1" w:rsidRPr="00B94BA7" w:rsidRDefault="006C2EB1" w:rsidP="0083556C">
            <w:pPr>
              <w:spacing w:line="240" w:lineRule="exact"/>
              <w:jc w:val="center"/>
              <w:rPr>
                <w:b/>
                <w:bCs/>
                <w:sz w:val="26"/>
                <w:szCs w:val="26"/>
              </w:rPr>
            </w:pPr>
          </w:p>
        </w:tc>
        <w:tc>
          <w:tcPr>
            <w:tcW w:w="2792" w:type="dxa"/>
            <w:tcBorders>
              <w:bottom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83556C">
        <w:trPr>
          <w:trHeight w:val="600"/>
        </w:trPr>
        <w:tc>
          <w:tcPr>
            <w:tcW w:w="1911" w:type="dxa"/>
            <w:vMerge/>
          </w:tcPr>
          <w:p w:rsidR="006C2EB1" w:rsidRPr="00B94BA7" w:rsidRDefault="006C2EB1" w:rsidP="0083556C">
            <w:pPr>
              <w:spacing w:line="240" w:lineRule="exact"/>
              <w:jc w:val="center"/>
              <w:rPr>
                <w:b/>
                <w:bCs/>
                <w:sz w:val="26"/>
                <w:szCs w:val="26"/>
              </w:rPr>
            </w:pPr>
          </w:p>
        </w:tc>
        <w:tc>
          <w:tcPr>
            <w:tcW w:w="2789" w:type="dxa"/>
            <w:tcBorders>
              <w:top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Оценка «2»</w:t>
            </w:r>
          </w:p>
        </w:tc>
      </w:tr>
      <w:tr w:rsidR="006C2EB1" w:rsidRPr="00B94BA7" w:rsidTr="0083556C">
        <w:tc>
          <w:tcPr>
            <w:tcW w:w="1911" w:type="dxa"/>
          </w:tcPr>
          <w:p w:rsidR="006C2EB1" w:rsidRPr="00B94BA7" w:rsidRDefault="006C2EB1" w:rsidP="0083556C">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6C2EB1" w:rsidRPr="00B94BA7" w:rsidRDefault="006C2EB1" w:rsidP="0083556C">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83556C">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6C2EB1" w:rsidRPr="00B94BA7" w:rsidRDefault="006C2EB1" w:rsidP="0083556C">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6C2EB1" w:rsidRPr="00B94BA7" w:rsidRDefault="006C2EB1" w:rsidP="0083556C">
            <w:pPr>
              <w:pStyle w:val="a5"/>
              <w:spacing w:line="240" w:lineRule="exact"/>
              <w:rPr>
                <w:sz w:val="26"/>
                <w:szCs w:val="26"/>
              </w:rPr>
            </w:pPr>
          </w:p>
          <w:p w:rsidR="006C2EB1" w:rsidRPr="00B94BA7" w:rsidRDefault="006C2EB1" w:rsidP="0083556C">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6C2EB1" w:rsidRPr="00B94BA7" w:rsidTr="0083556C">
        <w:trPr>
          <w:trHeight w:val="1441"/>
        </w:trPr>
        <w:tc>
          <w:tcPr>
            <w:tcW w:w="1911" w:type="dxa"/>
          </w:tcPr>
          <w:p w:rsidR="006C2EB1" w:rsidRPr="00B94BA7" w:rsidRDefault="006C2EB1" w:rsidP="0083556C">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6C2EB1" w:rsidRPr="00B94BA7" w:rsidRDefault="006C2EB1" w:rsidP="0083556C">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6C2EB1" w:rsidRPr="00B94BA7" w:rsidRDefault="006C2EB1" w:rsidP="0083556C">
            <w:pPr>
              <w:spacing w:line="240" w:lineRule="exact"/>
              <w:rPr>
                <w:sz w:val="26"/>
                <w:szCs w:val="26"/>
              </w:rPr>
            </w:pPr>
          </w:p>
        </w:tc>
        <w:tc>
          <w:tcPr>
            <w:tcW w:w="2792" w:type="dxa"/>
          </w:tcPr>
          <w:p w:rsidR="006C2EB1" w:rsidRPr="00B94BA7" w:rsidRDefault="006C2EB1" w:rsidP="0083556C">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C2EB1" w:rsidRPr="00B94BA7" w:rsidRDefault="006C2EB1" w:rsidP="006C2EB1">
            <w:pPr>
              <w:numPr>
                <w:ilvl w:val="0"/>
                <w:numId w:val="12"/>
              </w:numPr>
              <w:adjustRightInd w:val="0"/>
              <w:spacing w:line="240" w:lineRule="exact"/>
              <w:ind w:left="0" w:hanging="199"/>
              <w:rPr>
                <w:sz w:val="26"/>
                <w:szCs w:val="26"/>
              </w:rPr>
            </w:pPr>
          </w:p>
        </w:tc>
      </w:tr>
      <w:tr w:rsidR="006C2EB1" w:rsidRPr="00B94BA7" w:rsidTr="0083556C">
        <w:tc>
          <w:tcPr>
            <w:tcW w:w="1911" w:type="dxa"/>
          </w:tcPr>
          <w:p w:rsidR="006C2EB1" w:rsidRPr="00B94BA7" w:rsidRDefault="006C2EB1" w:rsidP="0083556C">
            <w:pPr>
              <w:spacing w:line="240" w:lineRule="exact"/>
              <w:rPr>
                <w:sz w:val="26"/>
                <w:szCs w:val="26"/>
              </w:rPr>
            </w:pPr>
            <w:r w:rsidRPr="00B94BA7">
              <w:rPr>
                <w:sz w:val="26"/>
                <w:szCs w:val="26"/>
              </w:rPr>
              <w:t>Правильность оформления</w:t>
            </w:r>
          </w:p>
        </w:tc>
        <w:tc>
          <w:tcPr>
            <w:tcW w:w="2789" w:type="dxa"/>
          </w:tcPr>
          <w:p w:rsidR="006C2EB1" w:rsidRPr="00B94BA7" w:rsidRDefault="006C2EB1" w:rsidP="0083556C">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6C2EB1" w:rsidRPr="00B94BA7" w:rsidRDefault="006C2EB1" w:rsidP="0083556C">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6C2EB1" w:rsidRPr="00B94BA7" w:rsidRDefault="006C2EB1" w:rsidP="0083556C">
            <w:pPr>
              <w:spacing w:line="240" w:lineRule="exact"/>
              <w:rPr>
                <w:color w:val="FF0000"/>
                <w:sz w:val="26"/>
                <w:szCs w:val="26"/>
              </w:rPr>
            </w:pPr>
          </w:p>
        </w:tc>
      </w:tr>
    </w:tbl>
    <w:p w:rsidR="006C2EB1" w:rsidRPr="00B94BA7" w:rsidRDefault="006C2EB1" w:rsidP="006C2EB1">
      <w:pPr>
        <w:rPr>
          <w:bCs/>
          <w:sz w:val="26"/>
          <w:szCs w:val="26"/>
        </w:rPr>
      </w:pPr>
    </w:p>
    <w:p w:rsidR="006C2EB1" w:rsidRPr="00B94BA7" w:rsidRDefault="006C2EB1" w:rsidP="006C2EB1">
      <w:pPr>
        <w:rPr>
          <w:bCs/>
          <w:sz w:val="26"/>
          <w:szCs w:val="26"/>
        </w:rPr>
      </w:pPr>
    </w:p>
    <w:p w:rsidR="006C2EB1" w:rsidRPr="00B94BA7" w:rsidRDefault="006C2EB1" w:rsidP="006C2EB1">
      <w:pPr>
        <w:spacing w:line="360" w:lineRule="auto"/>
        <w:ind w:firstLine="720"/>
        <w:jc w:val="both"/>
        <w:rPr>
          <w:b/>
          <w:sz w:val="26"/>
          <w:szCs w:val="26"/>
        </w:rPr>
      </w:pPr>
      <w:r w:rsidRPr="00B94BA7">
        <w:rPr>
          <w:b/>
          <w:sz w:val="26"/>
          <w:szCs w:val="26"/>
        </w:rPr>
        <w:t>Реферат оценивается по системе:</w:t>
      </w:r>
    </w:p>
    <w:p w:rsidR="006C2EB1" w:rsidRPr="00B94BA7" w:rsidRDefault="006C2EB1" w:rsidP="006C2EB1">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C2EB1" w:rsidRPr="00B94BA7" w:rsidRDefault="006C2EB1" w:rsidP="006C2EB1">
      <w:pPr>
        <w:pStyle w:val="af3"/>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C2EB1" w:rsidRPr="00B94BA7" w:rsidRDefault="006C2EB1" w:rsidP="006C2EB1">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C2EB1" w:rsidRPr="00B94BA7" w:rsidRDefault="006C2EB1" w:rsidP="006C2EB1">
      <w:pPr>
        <w:ind w:left="1276"/>
        <w:rPr>
          <w:bCs/>
          <w:sz w:val="26"/>
          <w:szCs w:val="26"/>
        </w:rPr>
      </w:pPr>
    </w:p>
    <w:p w:rsidR="006C2EB1" w:rsidRPr="00B94BA7" w:rsidRDefault="006C2EB1" w:rsidP="006C2EB1">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6C2EB1" w:rsidRPr="00B94BA7" w:rsidTr="0083556C">
        <w:trPr>
          <w:trHeight w:val="765"/>
        </w:trPr>
        <w:tc>
          <w:tcPr>
            <w:tcW w:w="2032" w:type="dxa"/>
            <w:vMerge w:val="restart"/>
          </w:tcPr>
          <w:p w:rsidR="006C2EB1" w:rsidRPr="00B94BA7" w:rsidRDefault="006C2EB1" w:rsidP="0083556C">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Работа выполнена</w:t>
            </w:r>
          </w:p>
          <w:p w:rsidR="006C2EB1" w:rsidRPr="00B94BA7" w:rsidRDefault="006C2EB1" w:rsidP="0083556C">
            <w:pPr>
              <w:spacing w:line="240" w:lineRule="exact"/>
              <w:rPr>
                <w:b/>
                <w:bCs/>
                <w:sz w:val="26"/>
                <w:szCs w:val="26"/>
              </w:rPr>
            </w:pPr>
          </w:p>
        </w:tc>
        <w:tc>
          <w:tcPr>
            <w:tcW w:w="2939" w:type="dxa"/>
            <w:tcBorders>
              <w:bottom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83556C">
        <w:trPr>
          <w:trHeight w:val="555"/>
        </w:trPr>
        <w:tc>
          <w:tcPr>
            <w:tcW w:w="2032" w:type="dxa"/>
            <w:vMerge/>
          </w:tcPr>
          <w:p w:rsidR="006C2EB1" w:rsidRPr="00B94BA7" w:rsidRDefault="006C2EB1" w:rsidP="0083556C">
            <w:pPr>
              <w:spacing w:line="240" w:lineRule="exact"/>
              <w:jc w:val="center"/>
              <w:rPr>
                <w:b/>
                <w:bCs/>
                <w:sz w:val="26"/>
                <w:szCs w:val="26"/>
              </w:rPr>
            </w:pPr>
          </w:p>
        </w:tc>
        <w:tc>
          <w:tcPr>
            <w:tcW w:w="2745" w:type="dxa"/>
            <w:tcBorders>
              <w:top w:val="single" w:sz="4" w:space="0" w:color="auto"/>
            </w:tcBorders>
          </w:tcPr>
          <w:p w:rsidR="006C2EB1" w:rsidRPr="00B94BA7" w:rsidRDefault="006C2EB1" w:rsidP="0083556C">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6C2EB1" w:rsidRPr="00B94BA7" w:rsidRDefault="006C2EB1" w:rsidP="0083556C">
            <w:pPr>
              <w:spacing w:line="240" w:lineRule="exact"/>
              <w:jc w:val="center"/>
              <w:rPr>
                <w:b/>
                <w:bCs/>
                <w:sz w:val="26"/>
                <w:szCs w:val="26"/>
              </w:rPr>
            </w:pPr>
            <w:r w:rsidRPr="00B94BA7">
              <w:rPr>
                <w:b/>
                <w:bCs/>
                <w:sz w:val="26"/>
                <w:szCs w:val="26"/>
              </w:rPr>
              <w:t>Оценка «2»</w:t>
            </w:r>
          </w:p>
        </w:tc>
      </w:tr>
      <w:tr w:rsidR="006C2EB1" w:rsidRPr="00B94BA7" w:rsidTr="0083556C">
        <w:tc>
          <w:tcPr>
            <w:tcW w:w="2032" w:type="dxa"/>
          </w:tcPr>
          <w:p w:rsidR="006C2EB1" w:rsidRPr="00B94BA7" w:rsidRDefault="006C2EB1" w:rsidP="0083556C">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6C2EB1" w:rsidRPr="00B94BA7" w:rsidRDefault="006C2EB1" w:rsidP="0083556C">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6C2EB1" w:rsidRPr="00B94BA7" w:rsidRDefault="006C2EB1" w:rsidP="0083556C">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6C2EB1" w:rsidRPr="00B94BA7" w:rsidRDefault="006C2EB1" w:rsidP="0083556C">
            <w:pPr>
              <w:adjustRightInd w:val="0"/>
              <w:spacing w:line="240" w:lineRule="exact"/>
              <w:rPr>
                <w:sz w:val="26"/>
                <w:szCs w:val="26"/>
              </w:rPr>
            </w:pPr>
          </w:p>
          <w:p w:rsidR="006C2EB1" w:rsidRPr="00B94BA7" w:rsidRDefault="006C2EB1" w:rsidP="0083556C">
            <w:pPr>
              <w:adjustRightInd w:val="0"/>
              <w:spacing w:line="240" w:lineRule="exact"/>
              <w:rPr>
                <w:sz w:val="26"/>
                <w:szCs w:val="26"/>
              </w:rPr>
            </w:pPr>
          </w:p>
          <w:p w:rsidR="006C2EB1" w:rsidRPr="00B94BA7" w:rsidRDefault="006C2EB1" w:rsidP="0083556C">
            <w:pPr>
              <w:adjustRightInd w:val="0"/>
              <w:spacing w:line="240" w:lineRule="exact"/>
              <w:rPr>
                <w:sz w:val="26"/>
                <w:szCs w:val="26"/>
              </w:rPr>
            </w:pPr>
          </w:p>
          <w:p w:rsidR="006C2EB1" w:rsidRPr="00B94BA7" w:rsidRDefault="006C2EB1" w:rsidP="0083556C">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6C2EB1" w:rsidRPr="00B94BA7" w:rsidTr="0083556C">
        <w:tc>
          <w:tcPr>
            <w:tcW w:w="2032" w:type="dxa"/>
          </w:tcPr>
          <w:p w:rsidR="006C2EB1" w:rsidRPr="00B94BA7" w:rsidRDefault="006C2EB1" w:rsidP="0083556C">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6C2EB1" w:rsidRPr="00B94BA7" w:rsidRDefault="006C2EB1" w:rsidP="0083556C">
            <w:pPr>
              <w:spacing w:line="240" w:lineRule="exact"/>
              <w:rPr>
                <w:sz w:val="26"/>
                <w:szCs w:val="26"/>
              </w:rPr>
            </w:pPr>
          </w:p>
        </w:tc>
      </w:tr>
      <w:tr w:rsidR="006C2EB1" w:rsidRPr="00B94BA7" w:rsidTr="0083556C">
        <w:tc>
          <w:tcPr>
            <w:tcW w:w="2032" w:type="dxa"/>
          </w:tcPr>
          <w:p w:rsidR="006C2EB1" w:rsidRPr="00B94BA7" w:rsidRDefault="006C2EB1" w:rsidP="0083556C">
            <w:pPr>
              <w:adjustRightInd w:val="0"/>
              <w:spacing w:line="240" w:lineRule="exact"/>
              <w:rPr>
                <w:sz w:val="26"/>
                <w:szCs w:val="26"/>
              </w:rPr>
            </w:pPr>
            <w:r w:rsidRPr="00B94BA7">
              <w:rPr>
                <w:sz w:val="26"/>
                <w:szCs w:val="26"/>
              </w:rPr>
              <w:t>Правильность оформления</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6C2EB1" w:rsidRPr="00B94BA7" w:rsidRDefault="006C2EB1" w:rsidP="006C2EB1">
            <w:pPr>
              <w:numPr>
                <w:ilvl w:val="0"/>
                <w:numId w:val="12"/>
              </w:numPr>
              <w:adjustRightInd w:val="0"/>
              <w:spacing w:line="240" w:lineRule="exact"/>
              <w:ind w:left="0" w:hanging="199"/>
              <w:rPr>
                <w:sz w:val="26"/>
                <w:szCs w:val="26"/>
              </w:rPr>
            </w:pPr>
          </w:p>
        </w:tc>
      </w:tr>
    </w:tbl>
    <w:p w:rsidR="006C2EB1" w:rsidRPr="00B94BA7" w:rsidRDefault="006C2EB1" w:rsidP="006C2EB1">
      <w:pPr>
        <w:ind w:left="425"/>
        <w:jc w:val="center"/>
        <w:rPr>
          <w:b/>
          <w:sz w:val="26"/>
          <w:szCs w:val="26"/>
        </w:rPr>
      </w:pPr>
    </w:p>
    <w:p w:rsidR="006C2EB1" w:rsidRPr="00B94BA7" w:rsidRDefault="006C2EB1" w:rsidP="006C2EB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6C2EB1" w:rsidRPr="00B94BA7" w:rsidRDefault="006C2EB1" w:rsidP="006C2EB1">
      <w:pPr>
        <w:pStyle w:val="af1"/>
        <w:spacing w:line="360" w:lineRule="auto"/>
        <w:ind w:firstLine="720"/>
        <w:jc w:val="both"/>
        <w:rPr>
          <w:rFonts w:ascii="Times New Roman" w:hAnsi="Times New Roman"/>
          <w:sz w:val="26"/>
          <w:szCs w:val="26"/>
        </w:rPr>
      </w:pPr>
    </w:p>
    <w:tbl>
      <w:tblPr>
        <w:tblStyle w:val="ae"/>
        <w:tblW w:w="0" w:type="auto"/>
        <w:tblLook w:val="01E0" w:firstRow="1" w:lastRow="1" w:firstColumn="1" w:lastColumn="1" w:noHBand="0" w:noVBand="0"/>
      </w:tblPr>
      <w:tblGrid>
        <w:gridCol w:w="2808"/>
        <w:gridCol w:w="6660"/>
      </w:tblGrid>
      <w:tr w:rsidR="006C2EB1" w:rsidRPr="00B94BA7" w:rsidTr="0083556C">
        <w:tc>
          <w:tcPr>
            <w:tcW w:w="2808"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6C2EB1" w:rsidRPr="00B94BA7" w:rsidTr="0083556C">
        <w:tc>
          <w:tcPr>
            <w:tcW w:w="2808" w:type="dxa"/>
          </w:tcPr>
          <w:p w:rsidR="006C2EB1" w:rsidRPr="00B94BA7" w:rsidRDefault="006C2EB1" w:rsidP="0083556C">
            <w:pPr>
              <w:pStyle w:val="af1"/>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C2EB1" w:rsidRPr="00B94BA7" w:rsidTr="0083556C">
        <w:tc>
          <w:tcPr>
            <w:tcW w:w="2808"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6C2EB1" w:rsidRPr="00B94BA7" w:rsidTr="0083556C">
        <w:tc>
          <w:tcPr>
            <w:tcW w:w="2808"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C2EB1" w:rsidRPr="00B94BA7" w:rsidTr="0083556C">
        <w:tc>
          <w:tcPr>
            <w:tcW w:w="2808" w:type="dxa"/>
          </w:tcPr>
          <w:p w:rsidR="006C2EB1" w:rsidRPr="00B94BA7" w:rsidRDefault="006C2EB1" w:rsidP="0083556C">
            <w:pPr>
              <w:pStyle w:val="af1"/>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C2EB1" w:rsidRPr="00B94BA7" w:rsidTr="0083556C">
        <w:tc>
          <w:tcPr>
            <w:tcW w:w="2808" w:type="dxa"/>
          </w:tcPr>
          <w:p w:rsidR="006C2EB1" w:rsidRPr="00B94BA7" w:rsidRDefault="006C2EB1" w:rsidP="0083556C">
            <w:pPr>
              <w:pStyle w:val="af1"/>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C2EB1" w:rsidRPr="00B94BA7" w:rsidRDefault="006C2EB1" w:rsidP="0083556C">
            <w:pPr>
              <w:pStyle w:val="af1"/>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C2EB1" w:rsidRPr="00B94BA7" w:rsidRDefault="006C2EB1" w:rsidP="006C2EB1">
      <w:pPr>
        <w:tabs>
          <w:tab w:val="left" w:pos="3405"/>
        </w:tabs>
        <w:rPr>
          <w:sz w:val="26"/>
          <w:szCs w:val="26"/>
        </w:rPr>
      </w:pPr>
    </w:p>
    <w:p w:rsidR="006C2EB1" w:rsidRPr="00B94BA7" w:rsidRDefault="006C2EB1" w:rsidP="006C2EB1">
      <w:pPr>
        <w:snapToGrid w:val="0"/>
        <w:jc w:val="both"/>
        <w:rPr>
          <w:rFonts w:eastAsia="Calibri"/>
          <w:b/>
          <w:sz w:val="26"/>
          <w:szCs w:val="26"/>
        </w:rPr>
      </w:pPr>
    </w:p>
    <w:p w:rsidR="006C2EB1" w:rsidRPr="00B94BA7" w:rsidRDefault="006C2EB1" w:rsidP="006C2EB1">
      <w:pPr>
        <w:rPr>
          <w:b/>
          <w:bCs/>
          <w:sz w:val="26"/>
          <w:szCs w:val="26"/>
          <w:lang w:eastAsia="ru-RU"/>
        </w:rPr>
      </w:pPr>
      <w:r w:rsidRPr="00B94BA7">
        <w:rPr>
          <w:b/>
          <w:bCs/>
          <w:sz w:val="26"/>
          <w:szCs w:val="26"/>
          <w:lang w:eastAsia="ru-RU"/>
        </w:rPr>
        <w:br w:type="page"/>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AC63AF" w:rsidRPr="00AC63AF" w:rsidRDefault="00AC63AF" w:rsidP="00AC63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b/>
          <w:bCs/>
          <w:sz w:val="26"/>
          <w:szCs w:val="26"/>
          <w:lang w:eastAsia="ru-RU"/>
        </w:rPr>
      </w:pPr>
      <w:r w:rsidRPr="00AC63AF">
        <w:rPr>
          <w:b/>
          <w:bCs/>
          <w:sz w:val="26"/>
          <w:szCs w:val="26"/>
          <w:lang w:eastAsia="ru-RU"/>
        </w:rPr>
        <w:t>Основные источники литературы</w:t>
      </w:r>
    </w:p>
    <w:p w:rsidR="00AC63AF" w:rsidRPr="00AC63AF" w:rsidRDefault="00AC63AF" w:rsidP="00AC63AF">
      <w:pPr>
        <w:widowControl/>
        <w:numPr>
          <w:ilvl w:val="0"/>
          <w:numId w:val="27"/>
        </w:numPr>
        <w:tabs>
          <w:tab w:val="left" w:pos="426"/>
          <w:tab w:val="left" w:pos="709"/>
          <w:tab w:val="left" w:pos="10076"/>
          <w:tab w:val="left" w:pos="10992"/>
          <w:tab w:val="left" w:pos="11908"/>
          <w:tab w:val="left" w:pos="12824"/>
          <w:tab w:val="left" w:pos="13740"/>
          <w:tab w:val="left" w:pos="14656"/>
        </w:tabs>
        <w:autoSpaceDE/>
        <w:autoSpaceDN/>
        <w:ind w:left="284" w:firstLine="142"/>
        <w:jc w:val="both"/>
        <w:rPr>
          <w:color w:val="3A3C3F"/>
          <w:sz w:val="26"/>
          <w:szCs w:val="26"/>
          <w:shd w:val="clear" w:color="auto" w:fill="FFFFFF"/>
          <w:lang w:eastAsia="ru-RU"/>
        </w:rPr>
      </w:pPr>
      <w:r w:rsidRPr="00AC63AF">
        <w:rPr>
          <w:color w:val="3A3C3F"/>
          <w:sz w:val="26"/>
          <w:szCs w:val="26"/>
          <w:shd w:val="clear" w:color="auto" w:fill="FFFFFF"/>
          <w:lang w:eastAsia="ru-RU"/>
        </w:rPr>
        <w:t xml:space="preserve">Михайлицын, С. В. Михайлнцын, С.В. Основы сварочного производства: учебник / С.В. Михайлицын, М.А. Шекшеев. - Москва; Вологда: Инфра-Инженерия, 2019. - 260 с. - ISBN 978-5-9729-0381-8. - Текст: электронный. - URL: </w:t>
      </w:r>
      <w:hyperlink r:id="rId10" w:history="1">
        <w:r w:rsidRPr="00AC63AF">
          <w:rPr>
            <w:color w:val="0000FF"/>
            <w:sz w:val="26"/>
            <w:szCs w:val="26"/>
            <w:u w:val="single"/>
            <w:shd w:val="clear" w:color="auto" w:fill="FFFFFF"/>
            <w:lang w:eastAsia="ru-RU"/>
          </w:rPr>
          <w:t>https://znanium.com/catalog/product/1048767</w:t>
        </w:r>
      </w:hyperlink>
      <w:r w:rsidRPr="00AC63AF">
        <w:rPr>
          <w:color w:val="3A3C3F"/>
          <w:sz w:val="26"/>
          <w:szCs w:val="26"/>
          <w:shd w:val="clear" w:color="auto" w:fill="FFFFFF"/>
          <w:lang w:eastAsia="ru-RU"/>
        </w:rPr>
        <w:t>. – Режим доступа: по подписке.</w:t>
      </w:r>
    </w:p>
    <w:p w:rsidR="00AC63AF" w:rsidRPr="00AC63AF" w:rsidRDefault="00AC63AF" w:rsidP="00AC63AF">
      <w:pPr>
        <w:widowControl/>
        <w:numPr>
          <w:ilvl w:val="0"/>
          <w:numId w:val="27"/>
        </w:numPr>
        <w:autoSpaceDE/>
        <w:autoSpaceDN/>
        <w:ind w:left="284" w:firstLine="142"/>
        <w:rPr>
          <w:color w:val="3A3C3F"/>
          <w:sz w:val="26"/>
          <w:szCs w:val="26"/>
          <w:shd w:val="clear" w:color="auto" w:fill="FFFFFF"/>
          <w:lang w:eastAsia="ru-RU"/>
        </w:rPr>
      </w:pPr>
      <w:r w:rsidRPr="00AC63AF">
        <w:rPr>
          <w:color w:val="3A3C3F"/>
          <w:sz w:val="26"/>
          <w:szCs w:val="26"/>
          <w:shd w:val="clear" w:color="auto" w:fill="FFFFFF"/>
          <w:lang w:eastAsia="ru-RU"/>
        </w:rPr>
        <w:t>Овчинников В.В. Электросварщик ручной сварки (дуговая сварка в защитных газах): Учеб.пособие /В.В. Овчинников. - М.: Изд.центр «Академия», 2017. – 64 с.</w:t>
      </w:r>
    </w:p>
    <w:p w:rsidR="00AC63AF" w:rsidRPr="00AC63AF" w:rsidRDefault="00AC63AF" w:rsidP="00AC63AF">
      <w:pPr>
        <w:widowControl/>
        <w:numPr>
          <w:ilvl w:val="0"/>
          <w:numId w:val="27"/>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84" w:firstLine="142"/>
        <w:jc w:val="both"/>
        <w:rPr>
          <w:color w:val="3A3C3F"/>
          <w:sz w:val="26"/>
          <w:szCs w:val="26"/>
          <w:shd w:val="clear" w:color="auto" w:fill="FFFFFF"/>
          <w:lang w:eastAsia="ru-RU"/>
        </w:rPr>
      </w:pPr>
      <w:r w:rsidRPr="00AC63AF">
        <w:rPr>
          <w:color w:val="3A3C3F"/>
          <w:sz w:val="26"/>
          <w:szCs w:val="26"/>
          <w:shd w:val="clear" w:color="auto" w:fill="FFFFFF"/>
          <w:lang w:eastAsia="ru-RU"/>
        </w:rPr>
        <w:t>Овчинников В.В. Сварка и резка деталей из различных деталей, цветных металлов и их сплавов, чугунов во всех пространственных положениях. М.: «Академия», 2016</w:t>
      </w:r>
    </w:p>
    <w:p w:rsidR="00AC63AF" w:rsidRPr="00AC63AF" w:rsidRDefault="00AC63AF" w:rsidP="00AC63AF">
      <w:pPr>
        <w:widowControl/>
        <w:autoSpaceDE/>
        <w:autoSpaceDN/>
        <w:ind w:firstLine="709"/>
        <w:jc w:val="both"/>
        <w:rPr>
          <w:b/>
          <w:sz w:val="26"/>
          <w:szCs w:val="26"/>
          <w:lang w:eastAsia="ru-RU"/>
        </w:rPr>
      </w:pPr>
    </w:p>
    <w:p w:rsidR="00AC63AF" w:rsidRPr="00AC63AF" w:rsidRDefault="00AC63AF" w:rsidP="00AC63AF">
      <w:pPr>
        <w:widowControl/>
        <w:autoSpaceDE/>
        <w:autoSpaceDN/>
        <w:ind w:firstLine="709"/>
        <w:jc w:val="both"/>
        <w:rPr>
          <w:b/>
          <w:sz w:val="26"/>
          <w:szCs w:val="26"/>
          <w:lang w:eastAsia="ru-RU"/>
        </w:rPr>
      </w:pPr>
      <w:r w:rsidRPr="00AC63AF">
        <w:rPr>
          <w:b/>
          <w:sz w:val="26"/>
          <w:szCs w:val="26"/>
          <w:lang w:eastAsia="ru-RU"/>
        </w:rPr>
        <w:t>Дополнительные источники литературы</w:t>
      </w:r>
    </w:p>
    <w:p w:rsidR="00AC63AF" w:rsidRPr="00AC63AF" w:rsidRDefault="00AC63AF" w:rsidP="00AC63AF">
      <w:pPr>
        <w:widowControl/>
        <w:numPr>
          <w:ilvl w:val="0"/>
          <w:numId w:val="28"/>
        </w:numPr>
        <w:autoSpaceDE/>
        <w:autoSpaceDN/>
        <w:jc w:val="both"/>
        <w:rPr>
          <w:sz w:val="26"/>
          <w:szCs w:val="26"/>
          <w:lang w:eastAsia="ru-RU"/>
        </w:rPr>
      </w:pPr>
      <w:r w:rsidRPr="00AC63AF">
        <w:rPr>
          <w:sz w:val="26"/>
          <w:szCs w:val="26"/>
          <w:lang w:eastAsia="ru-RU"/>
        </w:rPr>
        <w:t>Чернышов Г.Г. Сварочное дело: Сварка и резка металлов: учебник для НПО. М.: «Академия», 2018</w:t>
      </w:r>
    </w:p>
    <w:p w:rsidR="00AC63AF" w:rsidRPr="00AC63AF" w:rsidRDefault="00AC63AF" w:rsidP="00AC63AF">
      <w:pPr>
        <w:widowControl/>
        <w:numPr>
          <w:ilvl w:val="0"/>
          <w:numId w:val="28"/>
        </w:numPr>
        <w:autoSpaceDE/>
        <w:autoSpaceDN/>
        <w:jc w:val="both"/>
        <w:rPr>
          <w:sz w:val="26"/>
          <w:szCs w:val="26"/>
          <w:lang w:eastAsia="ru-RU"/>
        </w:rPr>
      </w:pPr>
      <w:r w:rsidRPr="00AC63AF">
        <w:rPr>
          <w:sz w:val="26"/>
          <w:szCs w:val="26"/>
          <w:lang w:eastAsia="ru-RU"/>
        </w:rPr>
        <w:t>Чернышов Г.Г. Сварочное дело: Сварка и резка металлов: учебник для НПО. М.: «Академия», 2018</w:t>
      </w:r>
    </w:p>
    <w:p w:rsidR="00AC63AF" w:rsidRPr="00AC63AF" w:rsidRDefault="00AC63AF" w:rsidP="00AC63AF">
      <w:pPr>
        <w:widowControl/>
        <w:numPr>
          <w:ilvl w:val="0"/>
          <w:numId w:val="28"/>
        </w:numPr>
        <w:tabs>
          <w:tab w:val="left" w:pos="709"/>
        </w:tabs>
        <w:autoSpaceDE/>
        <w:autoSpaceDN/>
        <w:jc w:val="both"/>
        <w:rPr>
          <w:sz w:val="26"/>
          <w:szCs w:val="26"/>
          <w:lang w:eastAsia="ru-RU"/>
        </w:rPr>
      </w:pPr>
      <w:r w:rsidRPr="00AC63AF">
        <w:rPr>
          <w:sz w:val="26"/>
          <w:szCs w:val="26"/>
          <w:lang w:eastAsia="ru-RU"/>
        </w:rPr>
        <w:t xml:space="preserve">Все для сварки и резки металла [Электронный ресурс]. Режим доступа: </w:t>
      </w:r>
      <w:hyperlink r:id="rId11" w:history="1">
        <w:r w:rsidRPr="00AC63AF">
          <w:rPr>
            <w:color w:val="0000FF"/>
            <w:sz w:val="26"/>
            <w:szCs w:val="26"/>
            <w:u w:val="single"/>
            <w:lang w:val="en-US" w:eastAsia="ru-RU"/>
          </w:rPr>
          <w:t>www</w:t>
        </w:r>
        <w:r w:rsidRPr="00AC63AF">
          <w:rPr>
            <w:color w:val="0000FF"/>
            <w:sz w:val="26"/>
            <w:szCs w:val="26"/>
            <w:u w:val="single"/>
            <w:lang w:eastAsia="ru-RU"/>
          </w:rPr>
          <w:t>.</w:t>
        </w:r>
        <w:r w:rsidRPr="00AC63AF">
          <w:rPr>
            <w:color w:val="0000FF"/>
            <w:sz w:val="26"/>
            <w:szCs w:val="26"/>
            <w:u w:val="single"/>
            <w:lang w:val="en-US" w:eastAsia="ru-RU"/>
          </w:rPr>
          <w:t>svarkareska</w:t>
        </w:r>
        <w:r w:rsidRPr="00AC63AF">
          <w:rPr>
            <w:color w:val="0000FF"/>
            <w:sz w:val="26"/>
            <w:szCs w:val="26"/>
            <w:u w:val="single"/>
            <w:lang w:eastAsia="ru-RU"/>
          </w:rPr>
          <w:t>.</w:t>
        </w:r>
        <w:r w:rsidRPr="00AC63AF">
          <w:rPr>
            <w:color w:val="0000FF"/>
            <w:sz w:val="26"/>
            <w:szCs w:val="26"/>
            <w:u w:val="single"/>
            <w:lang w:val="en-US" w:eastAsia="ru-RU"/>
          </w:rPr>
          <w:t>ru</w:t>
        </w:r>
      </w:hyperlink>
    </w:p>
    <w:p w:rsidR="00AC63AF" w:rsidRPr="00AC63AF" w:rsidRDefault="00AC63AF" w:rsidP="00AC63AF">
      <w:pPr>
        <w:widowControl/>
        <w:numPr>
          <w:ilvl w:val="0"/>
          <w:numId w:val="26"/>
        </w:numPr>
        <w:tabs>
          <w:tab w:val="left" w:pos="709"/>
        </w:tabs>
        <w:autoSpaceDE/>
        <w:autoSpaceDN/>
        <w:jc w:val="both"/>
        <w:rPr>
          <w:sz w:val="26"/>
          <w:szCs w:val="26"/>
          <w:lang w:eastAsia="ru-RU"/>
        </w:rPr>
      </w:pPr>
      <w:r w:rsidRPr="00AC63AF">
        <w:rPr>
          <w:sz w:val="26"/>
          <w:szCs w:val="26"/>
          <w:lang w:eastAsia="ru-RU"/>
        </w:rPr>
        <w:t xml:space="preserve">Интернет-магазин с техническими характеристиками сварочного оборудования [Электронный ресурс]. Режим доступа: </w:t>
      </w:r>
      <w:hyperlink r:id="rId12" w:history="1">
        <w:r w:rsidRPr="00AC63AF">
          <w:rPr>
            <w:color w:val="0000FF"/>
            <w:sz w:val="26"/>
            <w:szCs w:val="26"/>
            <w:u w:val="single"/>
            <w:lang w:val="en-US" w:eastAsia="ru-RU"/>
          </w:rPr>
          <w:t>www</w:t>
        </w:r>
        <w:r w:rsidRPr="00AC63AF">
          <w:rPr>
            <w:color w:val="0000FF"/>
            <w:sz w:val="26"/>
            <w:szCs w:val="26"/>
            <w:u w:val="single"/>
            <w:lang w:eastAsia="ru-RU"/>
          </w:rPr>
          <w:t>.</w:t>
        </w:r>
        <w:r w:rsidRPr="00AC63AF">
          <w:rPr>
            <w:color w:val="0000FF"/>
            <w:sz w:val="26"/>
            <w:szCs w:val="26"/>
            <w:u w:val="single"/>
            <w:lang w:val="en-US" w:eastAsia="ru-RU"/>
          </w:rPr>
          <w:t>svarka</w:t>
        </w:r>
        <w:r w:rsidRPr="00AC63AF">
          <w:rPr>
            <w:color w:val="0000FF"/>
            <w:sz w:val="26"/>
            <w:szCs w:val="26"/>
            <w:u w:val="single"/>
            <w:lang w:eastAsia="ru-RU"/>
          </w:rPr>
          <w:t>.</w:t>
        </w:r>
        <w:r w:rsidRPr="00AC63AF">
          <w:rPr>
            <w:color w:val="0000FF"/>
            <w:sz w:val="26"/>
            <w:szCs w:val="26"/>
            <w:u w:val="single"/>
            <w:lang w:val="en-US" w:eastAsia="ru-RU"/>
          </w:rPr>
          <w:t>net</w:t>
        </w:r>
      </w:hyperlink>
    </w:p>
    <w:p w:rsidR="00AC63AF" w:rsidRPr="00AC63AF" w:rsidRDefault="00AC63AF" w:rsidP="00AC63AF">
      <w:pPr>
        <w:widowControl/>
        <w:numPr>
          <w:ilvl w:val="0"/>
          <w:numId w:val="28"/>
        </w:numPr>
        <w:tabs>
          <w:tab w:val="left" w:pos="709"/>
        </w:tabs>
        <w:autoSpaceDE/>
        <w:autoSpaceDN/>
        <w:jc w:val="both"/>
        <w:rPr>
          <w:sz w:val="26"/>
          <w:szCs w:val="26"/>
          <w:lang w:eastAsia="ru-RU"/>
        </w:rPr>
      </w:pPr>
      <w:r w:rsidRPr="00AC63AF">
        <w:rPr>
          <w:sz w:val="26"/>
          <w:szCs w:val="26"/>
          <w:lang w:eastAsia="ru-RU"/>
        </w:rPr>
        <w:t xml:space="preserve">Про сварку [Электронный ресурс]. Режим доступа: </w:t>
      </w:r>
      <w:hyperlink r:id="rId13" w:history="1">
        <w:r w:rsidRPr="00AC63AF">
          <w:rPr>
            <w:color w:val="0000FF"/>
            <w:sz w:val="26"/>
            <w:szCs w:val="26"/>
            <w:u w:val="single"/>
            <w:lang w:val="en-US" w:eastAsia="ru-RU"/>
          </w:rPr>
          <w:t>www</w:t>
        </w:r>
        <w:r w:rsidRPr="00AC63AF">
          <w:rPr>
            <w:color w:val="0000FF"/>
            <w:sz w:val="26"/>
            <w:szCs w:val="26"/>
            <w:u w:val="single"/>
            <w:lang w:eastAsia="ru-RU"/>
          </w:rPr>
          <w:t>.</w:t>
        </w:r>
        <w:r w:rsidRPr="00AC63AF">
          <w:rPr>
            <w:color w:val="0000FF"/>
            <w:sz w:val="26"/>
            <w:szCs w:val="26"/>
            <w:u w:val="single"/>
            <w:lang w:val="en-US" w:eastAsia="ru-RU"/>
          </w:rPr>
          <w:t>prosvark</w:t>
        </w:r>
        <w:r w:rsidRPr="00AC63AF">
          <w:rPr>
            <w:color w:val="0000FF"/>
            <w:sz w:val="26"/>
            <w:szCs w:val="26"/>
            <w:u w:val="single"/>
            <w:lang w:eastAsia="ru-RU"/>
          </w:rPr>
          <w:t>у.</w:t>
        </w:r>
        <w:r w:rsidRPr="00AC63AF">
          <w:rPr>
            <w:color w:val="0000FF"/>
            <w:sz w:val="26"/>
            <w:szCs w:val="26"/>
            <w:u w:val="single"/>
            <w:lang w:val="en-US" w:eastAsia="ru-RU"/>
          </w:rPr>
          <w:t>ru</w:t>
        </w:r>
      </w:hyperlink>
      <w:r w:rsidRPr="00AC63AF">
        <w:rPr>
          <w:sz w:val="26"/>
          <w:szCs w:val="26"/>
          <w:lang w:eastAsia="ru-RU"/>
        </w:rPr>
        <w:t xml:space="preserve">  </w:t>
      </w:r>
    </w:p>
    <w:p w:rsidR="00AC63AF" w:rsidRPr="00AC63AF" w:rsidRDefault="00AC63AF" w:rsidP="00AC63AF">
      <w:pPr>
        <w:widowControl/>
        <w:numPr>
          <w:ilvl w:val="0"/>
          <w:numId w:val="28"/>
        </w:numPr>
        <w:tabs>
          <w:tab w:val="left" w:pos="709"/>
        </w:tabs>
        <w:autoSpaceDE/>
        <w:autoSpaceDN/>
        <w:jc w:val="both"/>
        <w:rPr>
          <w:sz w:val="26"/>
          <w:szCs w:val="26"/>
          <w:lang w:eastAsia="ru-RU"/>
        </w:rPr>
      </w:pPr>
      <w:r w:rsidRPr="00AC63AF">
        <w:rPr>
          <w:sz w:val="26"/>
          <w:szCs w:val="26"/>
          <w:lang w:eastAsia="ru-RU"/>
        </w:rPr>
        <w:t xml:space="preserve">Вебсварка [Электронный ресурс]. Режим доступа: </w:t>
      </w:r>
      <w:r w:rsidRPr="00AC63AF">
        <w:rPr>
          <w:sz w:val="26"/>
          <w:szCs w:val="26"/>
          <w:lang w:val="en-US" w:eastAsia="ru-RU"/>
        </w:rPr>
        <w:t>websvarka</w:t>
      </w:r>
      <w:r w:rsidRPr="00AC63AF">
        <w:rPr>
          <w:sz w:val="26"/>
          <w:szCs w:val="26"/>
          <w:lang w:eastAsia="ru-RU"/>
        </w:rPr>
        <w:t>.</w:t>
      </w:r>
      <w:r w:rsidRPr="00AC63AF">
        <w:rPr>
          <w:sz w:val="26"/>
          <w:szCs w:val="26"/>
          <w:lang w:val="en-US" w:eastAsia="ru-RU"/>
        </w:rPr>
        <w:t>ru</w:t>
      </w:r>
      <w:r w:rsidRPr="00AC63AF">
        <w:rPr>
          <w:sz w:val="26"/>
          <w:szCs w:val="26"/>
          <w:lang w:eastAsia="ru-RU"/>
        </w:rPr>
        <w:t xml:space="preserve">  </w:t>
      </w:r>
    </w:p>
    <w:p w:rsidR="00AC63AF" w:rsidRPr="00AC63AF" w:rsidRDefault="00AC63AF" w:rsidP="00AC63AF">
      <w:pPr>
        <w:widowControl/>
        <w:autoSpaceDE/>
        <w:autoSpaceDN/>
        <w:jc w:val="both"/>
        <w:rPr>
          <w:sz w:val="26"/>
          <w:szCs w:val="26"/>
          <w:lang w:eastAsia="ru-RU"/>
        </w:rPr>
      </w:pPr>
      <w:r w:rsidRPr="00AC63AF">
        <w:rPr>
          <w:sz w:val="26"/>
          <w:szCs w:val="26"/>
          <w:lang w:eastAsia="ru-RU"/>
        </w:rPr>
        <w:t xml:space="preserve">Примечание: электронная библиотечная система http://znanium.com/ </w:t>
      </w:r>
    </w:p>
    <w:p w:rsidR="00AC63AF" w:rsidRPr="00AC63AF" w:rsidRDefault="00AC63AF" w:rsidP="00AC63AF">
      <w:pPr>
        <w:widowControl/>
        <w:autoSpaceDE/>
        <w:autoSpaceDN/>
        <w:jc w:val="both"/>
        <w:rPr>
          <w:sz w:val="26"/>
          <w:szCs w:val="26"/>
          <w:lang w:eastAsia="ru-RU"/>
        </w:rPr>
      </w:pPr>
      <w:r w:rsidRPr="00AC63AF">
        <w:rPr>
          <w:sz w:val="26"/>
          <w:szCs w:val="26"/>
          <w:lang w:eastAsia="ru-RU"/>
        </w:rPr>
        <w:t xml:space="preserve">Окно открытого доступа Рособразования к информационным ресурсам </w:t>
      </w:r>
    </w:p>
    <w:p w:rsidR="00AC63AF" w:rsidRPr="00AC63AF" w:rsidRDefault="00AC63AF" w:rsidP="00AC63AF">
      <w:pPr>
        <w:widowControl/>
        <w:autoSpaceDE/>
        <w:autoSpaceDN/>
        <w:jc w:val="both"/>
        <w:rPr>
          <w:sz w:val="26"/>
          <w:szCs w:val="26"/>
          <w:lang w:eastAsia="ru-RU"/>
        </w:rPr>
      </w:pPr>
      <w:r w:rsidRPr="00AC63AF">
        <w:rPr>
          <w:sz w:val="26"/>
          <w:szCs w:val="26"/>
          <w:lang w:eastAsia="ru-RU"/>
        </w:rPr>
        <w:t xml:space="preserve"> http://eor.edu.ru, Федеральный центр информационно-образовательных</w:t>
      </w:r>
    </w:p>
    <w:p w:rsidR="00AC63AF" w:rsidRPr="00AC63AF" w:rsidRDefault="00AC63AF" w:rsidP="00AC63AF">
      <w:pPr>
        <w:widowControl/>
        <w:autoSpaceDE/>
        <w:autoSpaceDN/>
        <w:jc w:val="both"/>
        <w:rPr>
          <w:sz w:val="26"/>
          <w:szCs w:val="26"/>
          <w:lang w:eastAsia="ru-RU"/>
        </w:rPr>
      </w:pPr>
      <w:r w:rsidRPr="00AC63AF">
        <w:rPr>
          <w:sz w:val="26"/>
          <w:szCs w:val="26"/>
          <w:lang w:eastAsia="ru-RU"/>
        </w:rPr>
        <w:t>ресурсов</w:t>
      </w:r>
    </w:p>
    <w:p w:rsidR="00AC63AF" w:rsidRPr="00AC63AF" w:rsidRDefault="00AC63AF" w:rsidP="00AC63AF">
      <w:pPr>
        <w:widowControl/>
        <w:autoSpaceDE/>
        <w:autoSpaceDN/>
        <w:jc w:val="both"/>
        <w:rPr>
          <w:sz w:val="26"/>
          <w:szCs w:val="26"/>
          <w:lang w:eastAsia="ru-RU"/>
        </w:rPr>
      </w:pPr>
      <w:r w:rsidRPr="00AC63AF">
        <w:rPr>
          <w:sz w:val="26"/>
          <w:szCs w:val="26"/>
          <w:lang w:eastAsia="ru-RU"/>
        </w:rPr>
        <w:t>http://school-collection.edu.ru, Единая коллекция цифровых образовательных</w:t>
      </w:r>
    </w:p>
    <w:p w:rsidR="00AC63AF" w:rsidRPr="00AC63AF" w:rsidRDefault="00AC63AF" w:rsidP="00AC63AF">
      <w:pPr>
        <w:widowControl/>
        <w:autoSpaceDE/>
        <w:autoSpaceDN/>
        <w:jc w:val="both"/>
        <w:rPr>
          <w:sz w:val="26"/>
          <w:szCs w:val="26"/>
          <w:lang w:eastAsia="ru-RU"/>
        </w:rPr>
      </w:pPr>
      <w:r w:rsidRPr="00AC63AF">
        <w:rPr>
          <w:sz w:val="26"/>
          <w:szCs w:val="26"/>
          <w:lang w:eastAsia="ru-RU"/>
        </w:rPr>
        <w:t>ресурсов</w:t>
      </w:r>
    </w:p>
    <w:p w:rsidR="00AC63AF" w:rsidRPr="00AC63AF" w:rsidRDefault="00AC63AF" w:rsidP="00AC63AF">
      <w:pPr>
        <w:widowControl/>
        <w:autoSpaceDE/>
        <w:autoSpaceDN/>
        <w:jc w:val="both"/>
        <w:rPr>
          <w:sz w:val="26"/>
          <w:szCs w:val="26"/>
          <w:lang w:eastAsia="ru-RU"/>
        </w:rPr>
      </w:pPr>
    </w:p>
    <w:p w:rsidR="00AC63AF" w:rsidRPr="00AC63AF" w:rsidRDefault="00AC63AF" w:rsidP="00AC63AF">
      <w:pPr>
        <w:widowControl/>
        <w:autoSpaceDE/>
        <w:autoSpaceDN/>
        <w:jc w:val="both"/>
        <w:rPr>
          <w:sz w:val="26"/>
          <w:szCs w:val="26"/>
          <w:lang w:eastAsia="ru-RU"/>
        </w:rPr>
      </w:pPr>
      <w:r w:rsidRPr="00AC63AF">
        <w:rPr>
          <w:sz w:val="26"/>
          <w:szCs w:val="26"/>
          <w:lang w:eastAsia="ru-RU"/>
        </w:rPr>
        <w:t xml:space="preserve">Сервисы и инструменты: </w:t>
      </w:r>
    </w:p>
    <w:p w:rsidR="00AC63AF" w:rsidRPr="00AC63AF" w:rsidRDefault="00AC63AF" w:rsidP="00AC63AF">
      <w:pPr>
        <w:widowControl/>
        <w:autoSpaceDE/>
        <w:autoSpaceDN/>
        <w:jc w:val="both"/>
        <w:rPr>
          <w:sz w:val="26"/>
          <w:szCs w:val="26"/>
          <w:lang w:eastAsia="ru-RU"/>
        </w:rPr>
      </w:pPr>
      <w:r w:rsidRPr="00AC63AF">
        <w:rPr>
          <w:sz w:val="26"/>
          <w:szCs w:val="26"/>
          <w:lang w:eastAsia="ru-RU"/>
        </w:rPr>
        <w:t xml:space="preserve">1. Skype (режим доступа: https://www.skype.com/) </w:t>
      </w:r>
    </w:p>
    <w:p w:rsidR="00AC63AF" w:rsidRPr="00AC63AF" w:rsidRDefault="00AC63AF" w:rsidP="00AC63AF">
      <w:pPr>
        <w:widowControl/>
        <w:autoSpaceDE/>
        <w:autoSpaceDN/>
        <w:jc w:val="both"/>
        <w:rPr>
          <w:sz w:val="26"/>
          <w:szCs w:val="26"/>
          <w:lang w:eastAsia="ru-RU"/>
        </w:rPr>
      </w:pPr>
      <w:r w:rsidRPr="00AC63AF">
        <w:rPr>
          <w:sz w:val="26"/>
          <w:szCs w:val="26"/>
          <w:lang w:eastAsia="ru-RU"/>
        </w:rPr>
        <w:t>2. Zoom (режим доступа: https://zoom.us/)</w:t>
      </w:r>
    </w:p>
    <w:p w:rsidR="00AC63AF" w:rsidRPr="00AC63AF" w:rsidRDefault="00AC63AF" w:rsidP="00AC63AF">
      <w:pPr>
        <w:widowControl/>
        <w:autoSpaceDE/>
        <w:autoSpaceDN/>
        <w:jc w:val="both"/>
        <w:rPr>
          <w:sz w:val="26"/>
          <w:szCs w:val="26"/>
          <w:lang w:eastAsia="ru-RU"/>
        </w:rPr>
      </w:pPr>
      <w:r w:rsidRPr="00AC63AF">
        <w:rPr>
          <w:sz w:val="26"/>
          <w:szCs w:val="26"/>
          <w:lang w:eastAsia="ru-RU"/>
        </w:rPr>
        <w:t xml:space="preserve">3. https://disk.yandex.ru/ </w:t>
      </w:r>
    </w:p>
    <w:p w:rsidR="006C2EB1" w:rsidRDefault="006C2EB1">
      <w:pPr>
        <w:rPr>
          <w:sz w:val="26"/>
          <w:szCs w:val="26"/>
        </w:rPr>
      </w:pPr>
    </w:p>
    <w:p w:rsidR="00AC63AF" w:rsidRDefault="00AC63AF">
      <w:pPr>
        <w:rPr>
          <w:sz w:val="26"/>
          <w:szCs w:val="26"/>
        </w:rPr>
      </w:pPr>
    </w:p>
    <w:p w:rsidR="00AC63AF" w:rsidRDefault="00AC63AF">
      <w:pPr>
        <w:rPr>
          <w:sz w:val="26"/>
          <w:szCs w:val="26"/>
        </w:rPr>
      </w:pPr>
    </w:p>
    <w:p w:rsidR="00AC63AF" w:rsidRDefault="00AC63AF">
      <w:pPr>
        <w:rPr>
          <w:sz w:val="26"/>
          <w:szCs w:val="26"/>
        </w:rPr>
      </w:pPr>
    </w:p>
    <w:p w:rsidR="00AC63AF" w:rsidRDefault="00AC63AF">
      <w:pPr>
        <w:rPr>
          <w:sz w:val="26"/>
          <w:szCs w:val="26"/>
        </w:rPr>
      </w:pPr>
    </w:p>
    <w:p w:rsidR="00AC63AF" w:rsidRDefault="00AC63AF">
      <w:pPr>
        <w:rPr>
          <w:sz w:val="26"/>
          <w:szCs w:val="26"/>
        </w:rPr>
      </w:pPr>
    </w:p>
    <w:p w:rsidR="00AC63AF" w:rsidRDefault="00AC63AF">
      <w:pPr>
        <w:rPr>
          <w:sz w:val="26"/>
          <w:szCs w:val="26"/>
        </w:rPr>
      </w:pPr>
    </w:p>
    <w:p w:rsidR="00AC63AF" w:rsidRDefault="00AC63AF">
      <w:pPr>
        <w:rPr>
          <w:sz w:val="26"/>
          <w:szCs w:val="26"/>
        </w:rPr>
      </w:pPr>
    </w:p>
    <w:p w:rsidR="00AC63AF" w:rsidRDefault="00AC63AF">
      <w:pPr>
        <w:rPr>
          <w:sz w:val="26"/>
          <w:szCs w:val="26"/>
        </w:rPr>
      </w:pPr>
    </w:p>
    <w:p w:rsidR="00AC63AF" w:rsidRDefault="00AC63AF">
      <w:pPr>
        <w:rPr>
          <w:sz w:val="26"/>
          <w:szCs w:val="26"/>
        </w:rPr>
      </w:pPr>
    </w:p>
    <w:p w:rsidR="00AC63AF" w:rsidRDefault="00AC63AF">
      <w:pPr>
        <w:rPr>
          <w:sz w:val="26"/>
          <w:szCs w:val="26"/>
        </w:rPr>
      </w:pPr>
    </w:p>
    <w:p w:rsidR="006C2EB1" w:rsidRPr="00B94BA7" w:rsidRDefault="006C2EB1" w:rsidP="006C2EB1">
      <w:pPr>
        <w:tabs>
          <w:tab w:val="left" w:pos="3405"/>
        </w:tabs>
        <w:jc w:val="right"/>
        <w:rPr>
          <w:sz w:val="26"/>
          <w:szCs w:val="26"/>
        </w:rPr>
      </w:pPr>
      <w:r w:rsidRPr="00B94BA7">
        <w:rPr>
          <w:sz w:val="26"/>
          <w:szCs w:val="26"/>
        </w:rPr>
        <w:lastRenderedPageBreak/>
        <w:t>Приложение 1</w:t>
      </w:r>
    </w:p>
    <w:p w:rsidR="006C2EB1" w:rsidRPr="00B94BA7" w:rsidRDefault="006C2EB1" w:rsidP="006C2EB1">
      <w:pPr>
        <w:tabs>
          <w:tab w:val="left" w:pos="3405"/>
        </w:tabs>
        <w:jc w:val="right"/>
        <w:rPr>
          <w:sz w:val="26"/>
          <w:szCs w:val="26"/>
        </w:rPr>
      </w:pPr>
      <w:r w:rsidRPr="00B94BA7">
        <w:rPr>
          <w:sz w:val="26"/>
          <w:szCs w:val="26"/>
        </w:rPr>
        <w:t>Титульный лист реферата.</w:t>
      </w:r>
    </w:p>
    <w:p w:rsidR="006C2EB1" w:rsidRPr="00B94BA7" w:rsidRDefault="006C2EB1" w:rsidP="006C2EB1">
      <w:pPr>
        <w:tabs>
          <w:tab w:val="left" w:pos="3405"/>
        </w:tabs>
        <w:jc w:val="right"/>
        <w:rPr>
          <w:sz w:val="26"/>
          <w:szCs w:val="26"/>
        </w:rPr>
      </w:pPr>
    </w:p>
    <w:p w:rsidR="006C2EB1" w:rsidRPr="00B94BA7" w:rsidRDefault="006C2EB1" w:rsidP="006C2EB1">
      <w:pPr>
        <w:jc w:val="center"/>
        <w:rPr>
          <w:b/>
          <w:sz w:val="26"/>
          <w:szCs w:val="26"/>
        </w:rPr>
      </w:pPr>
      <w:r w:rsidRPr="00B94BA7">
        <w:rPr>
          <w:b/>
          <w:sz w:val="26"/>
          <w:szCs w:val="26"/>
        </w:rPr>
        <w:t>Министерство   образования и науки Республики Татарстан</w:t>
      </w:r>
    </w:p>
    <w:p w:rsidR="006C2EB1" w:rsidRPr="00B94BA7" w:rsidRDefault="006C2EB1" w:rsidP="006C2EB1">
      <w:pPr>
        <w:jc w:val="center"/>
        <w:rPr>
          <w:b/>
          <w:sz w:val="26"/>
          <w:szCs w:val="26"/>
        </w:rPr>
      </w:pPr>
      <w:r w:rsidRPr="00B94BA7">
        <w:rPr>
          <w:b/>
          <w:sz w:val="26"/>
          <w:szCs w:val="26"/>
        </w:rPr>
        <w:t>ГАПОУ «Казанский политехнический колледж»</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center"/>
        <w:rPr>
          <w:b/>
          <w:sz w:val="26"/>
          <w:szCs w:val="26"/>
        </w:rPr>
      </w:pPr>
      <w:r w:rsidRPr="00B94BA7">
        <w:rPr>
          <w:b/>
          <w:sz w:val="26"/>
          <w:szCs w:val="26"/>
        </w:rPr>
        <w:t>Реферат</w:t>
      </w:r>
    </w:p>
    <w:p w:rsidR="006C2EB1" w:rsidRPr="00B94BA7" w:rsidRDefault="006C2EB1" w:rsidP="006C2EB1">
      <w:pPr>
        <w:spacing w:line="360" w:lineRule="auto"/>
        <w:jc w:val="center"/>
        <w:rPr>
          <w:sz w:val="26"/>
          <w:szCs w:val="26"/>
        </w:rPr>
      </w:pPr>
      <w:r w:rsidRPr="00B94BA7">
        <w:rPr>
          <w:sz w:val="26"/>
          <w:szCs w:val="26"/>
        </w:rPr>
        <w:t>по дисциплине _______________________________________</w:t>
      </w:r>
    </w:p>
    <w:p w:rsidR="006C2EB1" w:rsidRPr="00B94BA7" w:rsidRDefault="006C2EB1" w:rsidP="006C2EB1">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ind w:left="4961"/>
        <w:rPr>
          <w:sz w:val="26"/>
          <w:szCs w:val="26"/>
        </w:rPr>
      </w:pPr>
      <w:r w:rsidRPr="00B94BA7">
        <w:rPr>
          <w:sz w:val="26"/>
          <w:szCs w:val="26"/>
        </w:rPr>
        <w:t xml:space="preserve">Выполнил: обучающийся __курса, </w:t>
      </w:r>
    </w:p>
    <w:p w:rsidR="006C2EB1" w:rsidRPr="00B94BA7" w:rsidRDefault="006C2EB1" w:rsidP="006C2EB1">
      <w:pPr>
        <w:ind w:left="4961"/>
        <w:rPr>
          <w:sz w:val="26"/>
          <w:szCs w:val="26"/>
        </w:rPr>
      </w:pPr>
      <w:r w:rsidRPr="00B94BA7">
        <w:rPr>
          <w:sz w:val="26"/>
          <w:szCs w:val="26"/>
        </w:rPr>
        <w:t>Группы № ____, ФИО</w:t>
      </w:r>
    </w:p>
    <w:p w:rsidR="006C2EB1" w:rsidRPr="00B94BA7" w:rsidRDefault="006C2EB1" w:rsidP="006C2EB1">
      <w:pPr>
        <w:tabs>
          <w:tab w:val="left" w:pos="5655"/>
        </w:tabs>
        <w:ind w:left="4961"/>
        <w:rPr>
          <w:sz w:val="26"/>
          <w:szCs w:val="26"/>
        </w:rPr>
      </w:pPr>
      <w:r w:rsidRPr="00B94BA7">
        <w:rPr>
          <w:sz w:val="26"/>
          <w:szCs w:val="26"/>
        </w:rPr>
        <w:t>Проверил:</w:t>
      </w:r>
    </w:p>
    <w:p w:rsidR="006C2EB1" w:rsidRPr="00B94BA7" w:rsidRDefault="006C2EB1" w:rsidP="006C2EB1">
      <w:pPr>
        <w:ind w:left="4961"/>
        <w:rPr>
          <w:sz w:val="26"/>
          <w:szCs w:val="26"/>
        </w:rPr>
      </w:pPr>
      <w:r w:rsidRPr="00B94BA7">
        <w:rPr>
          <w:sz w:val="26"/>
          <w:szCs w:val="26"/>
        </w:rPr>
        <w:t xml:space="preserve">Преподаватель: ______ФИО </w:t>
      </w:r>
    </w:p>
    <w:p w:rsidR="006C2EB1" w:rsidRPr="00B94BA7" w:rsidRDefault="006C2EB1" w:rsidP="006C2EB1">
      <w:pPr>
        <w:ind w:left="4961"/>
        <w:rPr>
          <w:sz w:val="26"/>
          <w:szCs w:val="26"/>
        </w:rPr>
      </w:pPr>
      <w:r w:rsidRPr="00B94BA7">
        <w:rPr>
          <w:sz w:val="26"/>
          <w:szCs w:val="26"/>
        </w:rPr>
        <w:t>___ (отметка)</w:t>
      </w:r>
    </w:p>
    <w:p w:rsidR="006C2EB1" w:rsidRPr="00B94BA7" w:rsidRDefault="006C2EB1" w:rsidP="006C2EB1">
      <w:pPr>
        <w:tabs>
          <w:tab w:val="left" w:pos="6975"/>
        </w:tabs>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jc w:val="center"/>
        <w:rPr>
          <w:bCs/>
          <w:sz w:val="26"/>
          <w:szCs w:val="26"/>
        </w:rPr>
      </w:pPr>
      <w:r w:rsidRPr="00B94BA7">
        <w:rPr>
          <w:sz w:val="26"/>
          <w:szCs w:val="26"/>
        </w:rPr>
        <w:t>Казань, 20___г.</w:t>
      </w:r>
    </w:p>
    <w:p w:rsidR="00EB6D42" w:rsidRPr="009E76FB" w:rsidRDefault="00EB6D42">
      <w:pPr>
        <w:ind w:left="1187"/>
        <w:rPr>
          <w:sz w:val="26"/>
          <w:szCs w:val="26"/>
        </w:rPr>
      </w:pPr>
    </w:p>
    <w:sectPr w:rsidR="00EB6D42" w:rsidRPr="009E76FB" w:rsidSect="006C2EB1">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4B9" w:rsidRDefault="000E44B9" w:rsidP="003F1143">
      <w:r>
        <w:separator/>
      </w:r>
    </w:p>
  </w:endnote>
  <w:endnote w:type="continuationSeparator" w:id="0">
    <w:p w:rsidR="000E44B9" w:rsidRDefault="000E44B9"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56C" w:rsidRDefault="000E44B9">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45.3pt;margin-top:781.75pt;width:17.3pt;height:13.05pt;z-index:-251658752;mso-position-horizontal-relative:page;mso-position-vertical-relative:page" filled="f" stroked="f">
          <v:textbox style="mso-next-textbox:#_x0000_s2049" inset="0,0,0,0">
            <w:txbxContent>
              <w:p w:rsidR="0083556C" w:rsidRDefault="0083556C">
                <w:pPr>
                  <w:spacing w:line="245" w:lineRule="exact"/>
                  <w:ind w:left="60"/>
                  <w:rPr>
                    <w:rFonts w:ascii="Calibri"/>
                  </w:rPr>
                </w:pPr>
                <w:r>
                  <w:fldChar w:fldCharType="begin"/>
                </w:r>
                <w:r>
                  <w:rPr>
                    <w:rFonts w:ascii="Calibri"/>
                  </w:rPr>
                  <w:instrText xml:space="preserve"> PAGE </w:instrText>
                </w:r>
                <w:r>
                  <w:fldChar w:fldCharType="separate"/>
                </w:r>
                <w:r w:rsidR="00F6777B">
                  <w:rPr>
                    <w:rFonts w:ascii="Calibri"/>
                    <w:noProof/>
                  </w:rPr>
                  <w:t>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4B9" w:rsidRDefault="000E44B9" w:rsidP="003F1143">
      <w:r>
        <w:separator/>
      </w:r>
    </w:p>
  </w:footnote>
  <w:footnote w:type="continuationSeparator" w:id="0">
    <w:p w:rsidR="000E44B9" w:rsidRDefault="000E44B9"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C81D08"/>
    <w:multiLevelType w:val="hybridMultilevel"/>
    <w:tmpl w:val="09461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89B54FE"/>
    <w:multiLevelType w:val="hybridMultilevel"/>
    <w:tmpl w:val="32149E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D180211"/>
    <w:multiLevelType w:val="hybridMultilevel"/>
    <w:tmpl w:val="F5EC2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9429A1"/>
    <w:multiLevelType w:val="hybridMultilevel"/>
    <w:tmpl w:val="8A486B30"/>
    <w:lvl w:ilvl="0" w:tplc="87404B3C">
      <w:start w:val="1"/>
      <w:numFmt w:val="decimal"/>
      <w:lvlText w:val="%1."/>
      <w:lvlJc w:val="left"/>
      <w:pPr>
        <w:ind w:left="1729" w:hanging="960"/>
      </w:pPr>
      <w:rPr>
        <w:rFonts w:ascii="Times New Roman" w:hAnsi="Times New Roman" w:cs="Times New Roman" w:hint="default"/>
        <w:b/>
        <w:color w:val="auto"/>
        <w:sz w:val="24"/>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6">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DAA0EAD"/>
    <w:multiLevelType w:val="hybridMultilevel"/>
    <w:tmpl w:val="4956FCD6"/>
    <w:lvl w:ilvl="0" w:tplc="641A950A">
      <w:start w:val="1"/>
      <w:numFmt w:val="bullet"/>
      <w:lvlText w:val=""/>
      <w:lvlJc w:val="left"/>
      <w:pPr>
        <w:ind w:left="305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B8C1AB9"/>
    <w:multiLevelType w:val="hybridMultilevel"/>
    <w:tmpl w:val="BDE0CC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abstractNum w:abstractNumId="27">
    <w:nsid w:val="7EF41E8B"/>
    <w:multiLevelType w:val="hybridMultilevel"/>
    <w:tmpl w:val="E13C7872"/>
    <w:lvl w:ilvl="0" w:tplc="4D7281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9"/>
  </w:num>
  <w:num w:numId="3">
    <w:abstractNumId w:val="2"/>
  </w:num>
  <w:num w:numId="4">
    <w:abstractNumId w:val="20"/>
  </w:num>
  <w:num w:numId="5">
    <w:abstractNumId w:val="16"/>
  </w:num>
  <w:num w:numId="6">
    <w:abstractNumId w:val="26"/>
  </w:num>
  <w:num w:numId="7">
    <w:abstractNumId w:val="21"/>
  </w:num>
  <w:num w:numId="8">
    <w:abstractNumId w:val="24"/>
  </w:num>
  <w:num w:numId="9">
    <w:abstractNumId w:val="6"/>
  </w:num>
  <w:num w:numId="10">
    <w:abstractNumId w:val="12"/>
  </w:num>
  <w:num w:numId="11">
    <w:abstractNumId w:val="19"/>
  </w:num>
  <w:num w:numId="12">
    <w:abstractNumId w:val="17"/>
  </w:num>
  <w:num w:numId="13">
    <w:abstractNumId w:val="7"/>
  </w:num>
  <w:num w:numId="14">
    <w:abstractNumId w:val="18"/>
  </w:num>
  <w:num w:numId="15">
    <w:abstractNumId w:val="22"/>
  </w:num>
  <w:num w:numId="16">
    <w:abstractNumId w:val="0"/>
  </w:num>
  <w:num w:numId="17">
    <w:abstractNumId w:val="1"/>
  </w:num>
  <w:num w:numId="18">
    <w:abstractNumId w:val="4"/>
  </w:num>
  <w:num w:numId="19">
    <w:abstractNumId w:val="10"/>
  </w:num>
  <w:num w:numId="20">
    <w:abstractNumId w:val="3"/>
  </w:num>
  <w:num w:numId="21">
    <w:abstractNumId w:val="25"/>
  </w:num>
  <w:num w:numId="22">
    <w:abstractNumId w:val="23"/>
  </w:num>
  <w:num w:numId="23">
    <w:abstractNumId w:val="5"/>
  </w:num>
  <w:num w:numId="24">
    <w:abstractNumId w:val="11"/>
  </w:num>
  <w:num w:numId="25">
    <w:abstractNumId w:val="27"/>
  </w:num>
  <w:num w:numId="26">
    <w:abstractNumId w:val="14"/>
  </w:num>
  <w:num w:numId="27">
    <w:abstractNumId w:val="15"/>
  </w:num>
  <w:num w:numId="28">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95BEF"/>
    <w:rsid w:val="000A0577"/>
    <w:rsid w:val="000E44B9"/>
    <w:rsid w:val="00102796"/>
    <w:rsid w:val="00117D31"/>
    <w:rsid w:val="002B5BE3"/>
    <w:rsid w:val="002D16F6"/>
    <w:rsid w:val="0038262A"/>
    <w:rsid w:val="003B37C2"/>
    <w:rsid w:val="003F1143"/>
    <w:rsid w:val="004041C8"/>
    <w:rsid w:val="00431464"/>
    <w:rsid w:val="00490569"/>
    <w:rsid w:val="004B34A7"/>
    <w:rsid w:val="00534CA6"/>
    <w:rsid w:val="005821A4"/>
    <w:rsid w:val="00590543"/>
    <w:rsid w:val="005A0066"/>
    <w:rsid w:val="005D4BDA"/>
    <w:rsid w:val="00603BED"/>
    <w:rsid w:val="00634E42"/>
    <w:rsid w:val="006C11D6"/>
    <w:rsid w:val="006C2EB1"/>
    <w:rsid w:val="00701984"/>
    <w:rsid w:val="00730D81"/>
    <w:rsid w:val="00731F0B"/>
    <w:rsid w:val="007367A1"/>
    <w:rsid w:val="0078235B"/>
    <w:rsid w:val="007C5884"/>
    <w:rsid w:val="008265D5"/>
    <w:rsid w:val="0083556C"/>
    <w:rsid w:val="008406BD"/>
    <w:rsid w:val="008F6BAA"/>
    <w:rsid w:val="0097797A"/>
    <w:rsid w:val="009B636E"/>
    <w:rsid w:val="009E1601"/>
    <w:rsid w:val="009E76FB"/>
    <w:rsid w:val="009F03FA"/>
    <w:rsid w:val="00A306F0"/>
    <w:rsid w:val="00A77948"/>
    <w:rsid w:val="00AC14F0"/>
    <w:rsid w:val="00AC3F98"/>
    <w:rsid w:val="00AC5A47"/>
    <w:rsid w:val="00AC63AF"/>
    <w:rsid w:val="00AD5952"/>
    <w:rsid w:val="00B02D96"/>
    <w:rsid w:val="00B0393F"/>
    <w:rsid w:val="00B9392A"/>
    <w:rsid w:val="00CC030F"/>
    <w:rsid w:val="00D26E40"/>
    <w:rsid w:val="00D36573"/>
    <w:rsid w:val="00D73568"/>
    <w:rsid w:val="00D7455A"/>
    <w:rsid w:val="00DA3158"/>
    <w:rsid w:val="00DF7F04"/>
    <w:rsid w:val="00E10171"/>
    <w:rsid w:val="00EB6D42"/>
    <w:rsid w:val="00EC6FED"/>
    <w:rsid w:val="00EE28EC"/>
    <w:rsid w:val="00F61A9F"/>
    <w:rsid w:val="00F6777B"/>
    <w:rsid w:val="00FE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664BD786-C43F-41FC-BC44-4C97C047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6C2E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6C2EB1"/>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C2E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6C2EB1"/>
    <w:rPr>
      <w:rFonts w:ascii="Times New Roman" w:eastAsia="Times New Roman" w:hAnsi="Times New Roman" w:cs="Times New Roman"/>
      <w:lang w:val="ru-RU"/>
    </w:rPr>
  </w:style>
  <w:style w:type="paragraph" w:styleId="ad">
    <w:name w:val="TOC Heading"/>
    <w:basedOn w:val="1"/>
    <w:next w:val="a"/>
    <w:uiPriority w:val="39"/>
    <w:semiHidden/>
    <w:unhideWhenUsed/>
    <w:qFormat/>
    <w:rsid w:val="006C2EB1"/>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6C2EB1"/>
    <w:pPr>
      <w:spacing w:after="100"/>
      <w:ind w:left="220"/>
    </w:pPr>
  </w:style>
  <w:style w:type="table" w:styleId="ae">
    <w:name w:val="Table Grid"/>
    <w:basedOn w:val="a1"/>
    <w:rsid w:val="006C2EB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6C2EB1"/>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6C2EB1"/>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6C2EB1"/>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6C2EB1"/>
    <w:pPr>
      <w:spacing w:after="120" w:line="480" w:lineRule="auto"/>
      <w:ind w:left="283"/>
    </w:pPr>
  </w:style>
  <w:style w:type="character" w:customStyle="1" w:styleId="23">
    <w:name w:val="Основной текст с отступом 2 Знак"/>
    <w:basedOn w:val="a0"/>
    <w:link w:val="22"/>
    <w:uiPriority w:val="99"/>
    <w:semiHidden/>
    <w:rsid w:val="006C2EB1"/>
    <w:rPr>
      <w:rFonts w:ascii="Times New Roman" w:eastAsia="Times New Roman" w:hAnsi="Times New Roman" w:cs="Times New Roman"/>
      <w:lang w:val="ru-RU"/>
    </w:rPr>
  </w:style>
  <w:style w:type="paragraph" w:styleId="af">
    <w:name w:val="Body Text Indent"/>
    <w:basedOn w:val="a"/>
    <w:link w:val="af0"/>
    <w:uiPriority w:val="99"/>
    <w:semiHidden/>
    <w:unhideWhenUsed/>
    <w:rsid w:val="006C2EB1"/>
    <w:pPr>
      <w:spacing w:after="120"/>
      <w:ind w:left="283"/>
    </w:pPr>
  </w:style>
  <w:style w:type="character" w:customStyle="1" w:styleId="af0">
    <w:name w:val="Основной текст с отступом Знак"/>
    <w:basedOn w:val="a0"/>
    <w:link w:val="af"/>
    <w:uiPriority w:val="99"/>
    <w:semiHidden/>
    <w:rsid w:val="006C2EB1"/>
    <w:rPr>
      <w:rFonts w:ascii="Times New Roman" w:eastAsia="Times New Roman" w:hAnsi="Times New Roman" w:cs="Times New Roman"/>
      <w:lang w:val="ru-RU"/>
    </w:rPr>
  </w:style>
  <w:style w:type="paragraph" w:styleId="af1">
    <w:name w:val="Plain Text"/>
    <w:basedOn w:val="a"/>
    <w:link w:val="af2"/>
    <w:rsid w:val="006C2EB1"/>
    <w:pPr>
      <w:widowControl/>
      <w:autoSpaceDE/>
      <w:autoSpaceDN/>
    </w:pPr>
    <w:rPr>
      <w:rFonts w:ascii="Courier New" w:hAnsi="Courier New"/>
      <w:sz w:val="20"/>
      <w:szCs w:val="20"/>
      <w:lang w:eastAsia="ru-RU"/>
    </w:rPr>
  </w:style>
  <w:style w:type="character" w:customStyle="1" w:styleId="af2">
    <w:name w:val="Текст Знак"/>
    <w:basedOn w:val="a0"/>
    <w:link w:val="af1"/>
    <w:rsid w:val="006C2EB1"/>
    <w:rPr>
      <w:rFonts w:ascii="Courier New" w:eastAsia="Times New Roman" w:hAnsi="Courier New" w:cs="Times New Roman"/>
      <w:sz w:val="20"/>
      <w:szCs w:val="20"/>
      <w:lang w:val="ru-RU" w:eastAsia="ru-RU"/>
    </w:rPr>
  </w:style>
  <w:style w:type="paragraph" w:styleId="af3">
    <w:name w:val="Block Text"/>
    <w:basedOn w:val="a"/>
    <w:rsid w:val="006C2EB1"/>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6C2EB1"/>
    <w:pPr>
      <w:adjustRightInd w:val="0"/>
      <w:jc w:val="both"/>
    </w:pPr>
    <w:rPr>
      <w:sz w:val="24"/>
      <w:szCs w:val="24"/>
    </w:rPr>
  </w:style>
  <w:style w:type="paragraph" w:styleId="af4">
    <w:name w:val="Balloon Text"/>
    <w:basedOn w:val="a"/>
    <w:link w:val="af5"/>
    <w:uiPriority w:val="99"/>
    <w:semiHidden/>
    <w:unhideWhenUsed/>
    <w:rsid w:val="00DA3158"/>
    <w:rPr>
      <w:rFonts w:ascii="Segoe UI" w:hAnsi="Segoe UI" w:cs="Segoe UI"/>
      <w:sz w:val="18"/>
      <w:szCs w:val="18"/>
    </w:rPr>
  </w:style>
  <w:style w:type="character" w:customStyle="1" w:styleId="af5">
    <w:name w:val="Текст выноски Знак"/>
    <w:basedOn w:val="a0"/>
    <w:link w:val="af4"/>
    <w:uiPriority w:val="99"/>
    <w:semiHidden/>
    <w:rsid w:val="00DA315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osvark&#1091;.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varka.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varkaresk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4876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08F4F-72C4-4119-B08A-CB4F0EE0F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Pages>
  <Words>6883</Words>
  <Characters>39239</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Сварка</cp:lastModifiedBy>
  <cp:revision>26</cp:revision>
  <cp:lastPrinted>2022-03-30T06:04:00Z</cp:lastPrinted>
  <dcterms:created xsi:type="dcterms:W3CDTF">2022-02-10T08:33:00Z</dcterms:created>
  <dcterms:modified xsi:type="dcterms:W3CDTF">2024-03-22T10:16:00Z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